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26B" w:rsidRPr="00BD4D08" w:rsidRDefault="008368F5" w:rsidP="00397438">
      <w:pPr>
        <w:pStyle w:val="Nagwek3"/>
        <w:ind w:left="3540"/>
        <w:jc w:val="left"/>
        <w:rPr>
          <w:u w:val="none"/>
        </w:rPr>
      </w:pPr>
      <w:r w:rsidRPr="00BD4D08">
        <w:rPr>
          <w:u w:val="none"/>
        </w:rPr>
        <w:t xml:space="preserve">UCHWAŁA NR </w:t>
      </w:r>
      <w:r w:rsidR="00B325C9">
        <w:rPr>
          <w:u w:val="none"/>
        </w:rPr>
        <w:t>XII/68/2011</w:t>
      </w:r>
    </w:p>
    <w:p w:rsidR="0000426B" w:rsidRPr="00D659D3" w:rsidRDefault="008368F5" w:rsidP="00397438">
      <w:pPr>
        <w:pStyle w:val="Nagwek1"/>
        <w:tabs>
          <w:tab w:val="clear" w:pos="0"/>
          <w:tab w:val="left" w:pos="6237"/>
        </w:tabs>
        <w:ind w:left="3540"/>
        <w:jc w:val="left"/>
        <w:rPr>
          <w:sz w:val="23"/>
          <w:szCs w:val="23"/>
        </w:rPr>
      </w:pPr>
      <w:r w:rsidRPr="00D659D3">
        <w:rPr>
          <w:sz w:val="23"/>
          <w:szCs w:val="23"/>
        </w:rPr>
        <w:t xml:space="preserve">Rady </w:t>
      </w:r>
      <w:r w:rsidR="00671642" w:rsidRPr="00D659D3">
        <w:rPr>
          <w:sz w:val="23"/>
          <w:szCs w:val="23"/>
        </w:rPr>
        <w:t>Gminy Jemielno</w:t>
      </w:r>
    </w:p>
    <w:p w:rsidR="0000426B" w:rsidRPr="00D659D3" w:rsidRDefault="008368F5" w:rsidP="00397438">
      <w:pPr>
        <w:tabs>
          <w:tab w:val="left" w:pos="6237"/>
        </w:tabs>
        <w:ind w:left="3540"/>
        <w:rPr>
          <w:sz w:val="23"/>
          <w:szCs w:val="23"/>
        </w:rPr>
      </w:pPr>
      <w:r w:rsidRPr="00D659D3">
        <w:rPr>
          <w:b/>
          <w:bCs/>
          <w:sz w:val="23"/>
          <w:szCs w:val="23"/>
        </w:rPr>
        <w:t xml:space="preserve">z dnia </w:t>
      </w:r>
      <w:r w:rsidR="00B325C9">
        <w:rPr>
          <w:b/>
          <w:bCs/>
          <w:sz w:val="23"/>
          <w:szCs w:val="23"/>
        </w:rPr>
        <w:t xml:space="preserve">29 listopada </w:t>
      </w:r>
      <w:r w:rsidRPr="00D659D3">
        <w:rPr>
          <w:b/>
          <w:bCs/>
          <w:sz w:val="23"/>
          <w:szCs w:val="23"/>
        </w:rPr>
        <w:t>201</w:t>
      </w:r>
      <w:r w:rsidR="000C421B" w:rsidRPr="00D659D3">
        <w:rPr>
          <w:b/>
          <w:bCs/>
          <w:sz w:val="23"/>
          <w:szCs w:val="23"/>
        </w:rPr>
        <w:t>1</w:t>
      </w:r>
      <w:r w:rsidRPr="00D659D3">
        <w:rPr>
          <w:b/>
          <w:bCs/>
          <w:sz w:val="23"/>
          <w:szCs w:val="23"/>
        </w:rPr>
        <w:t xml:space="preserve"> roku</w:t>
      </w:r>
    </w:p>
    <w:p w:rsidR="00B22C9E" w:rsidRPr="00D659D3" w:rsidRDefault="00B22C9E">
      <w:pPr>
        <w:tabs>
          <w:tab w:val="left" w:pos="6237"/>
        </w:tabs>
        <w:rPr>
          <w:sz w:val="23"/>
          <w:szCs w:val="23"/>
        </w:rPr>
      </w:pPr>
    </w:p>
    <w:p w:rsidR="00671642" w:rsidRPr="00D659D3" w:rsidRDefault="00671642" w:rsidP="00671642">
      <w:pPr>
        <w:pStyle w:val="WW-Tekstpodstawowy3"/>
        <w:tabs>
          <w:tab w:val="left" w:pos="6237"/>
        </w:tabs>
        <w:jc w:val="center"/>
        <w:rPr>
          <w:sz w:val="23"/>
          <w:szCs w:val="23"/>
        </w:rPr>
      </w:pPr>
      <w:r w:rsidRPr="00D659D3">
        <w:rPr>
          <w:sz w:val="23"/>
          <w:szCs w:val="23"/>
        </w:rPr>
        <w:t>w sprawie uchwalenia miejscowego planu zagospodarowania przestrzennego</w:t>
      </w:r>
    </w:p>
    <w:p w:rsidR="0000426B" w:rsidRPr="00D659D3" w:rsidRDefault="00671642" w:rsidP="000C421B">
      <w:pPr>
        <w:pStyle w:val="WW-Tekstpodstawowy3"/>
        <w:tabs>
          <w:tab w:val="left" w:pos="6237"/>
        </w:tabs>
        <w:jc w:val="center"/>
        <w:rPr>
          <w:sz w:val="23"/>
          <w:szCs w:val="23"/>
        </w:rPr>
      </w:pPr>
      <w:r w:rsidRPr="00D659D3">
        <w:rPr>
          <w:sz w:val="23"/>
          <w:szCs w:val="23"/>
        </w:rPr>
        <w:t>dla</w:t>
      </w:r>
      <w:r w:rsidR="000C421B" w:rsidRPr="00D659D3">
        <w:rPr>
          <w:sz w:val="23"/>
          <w:szCs w:val="23"/>
        </w:rPr>
        <w:t xml:space="preserve"> części terenów w obrębach wsi: </w:t>
      </w:r>
      <w:r w:rsidRPr="00D659D3">
        <w:rPr>
          <w:sz w:val="23"/>
          <w:szCs w:val="23"/>
        </w:rPr>
        <w:t>Luboszyce, Jemielno, Lubów, Zdziesławice, Ciechanów</w:t>
      </w:r>
    </w:p>
    <w:p w:rsidR="00B22C9E" w:rsidRPr="00D659D3" w:rsidRDefault="00B22C9E" w:rsidP="00241B88">
      <w:pPr>
        <w:pStyle w:val="Tekstpodstawowy"/>
        <w:tabs>
          <w:tab w:val="left" w:pos="6237"/>
        </w:tabs>
        <w:rPr>
          <w:sz w:val="23"/>
          <w:szCs w:val="23"/>
        </w:rPr>
      </w:pPr>
    </w:p>
    <w:p w:rsidR="002E094F" w:rsidRPr="00D659D3" w:rsidRDefault="008368F5" w:rsidP="00241B88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 xml:space="preserve">Na podstawie art.18 ust.2 pkt 5 ustawy z dnia 8 marca 1990 roku o samorządzie gminnym </w:t>
      </w:r>
      <w:r w:rsidR="007A6C40">
        <w:rPr>
          <w:sz w:val="23"/>
          <w:szCs w:val="23"/>
        </w:rPr>
        <w:t xml:space="preserve">   </w:t>
      </w:r>
      <w:r w:rsidRPr="009C6EE7">
        <w:rPr>
          <w:sz w:val="23"/>
          <w:szCs w:val="23"/>
        </w:rPr>
        <w:t>(Dz. U. z 2001 r. Nr 142, poz.1591, z</w:t>
      </w:r>
      <w:r w:rsidR="001840C1" w:rsidRPr="009C6EE7">
        <w:rPr>
          <w:sz w:val="23"/>
          <w:szCs w:val="23"/>
        </w:rPr>
        <w:t xml:space="preserve">e </w:t>
      </w:r>
      <w:r w:rsidRPr="009C6EE7">
        <w:rPr>
          <w:sz w:val="23"/>
          <w:szCs w:val="23"/>
        </w:rPr>
        <w:t>zm.),</w:t>
      </w:r>
      <w:r w:rsidRPr="00D659D3">
        <w:rPr>
          <w:sz w:val="23"/>
          <w:szCs w:val="23"/>
        </w:rPr>
        <w:t xml:space="preserve"> art. 20 us</w:t>
      </w:r>
      <w:r w:rsidR="00E029A1" w:rsidRPr="00D659D3">
        <w:rPr>
          <w:sz w:val="23"/>
          <w:szCs w:val="23"/>
        </w:rPr>
        <w:t>t.1 ustawy z dnia 27 marca 2003 </w:t>
      </w:r>
      <w:r w:rsidRPr="00D659D3">
        <w:rPr>
          <w:sz w:val="23"/>
          <w:szCs w:val="23"/>
        </w:rPr>
        <w:t xml:space="preserve">roku o planowaniu i zagospodarowaniu </w:t>
      </w:r>
      <w:r w:rsidRPr="009C6EE7">
        <w:rPr>
          <w:sz w:val="23"/>
          <w:szCs w:val="23"/>
        </w:rPr>
        <w:t>przestrzennym (Dz. U. Nr 8</w:t>
      </w:r>
      <w:r w:rsidR="00E029A1" w:rsidRPr="009C6EE7">
        <w:rPr>
          <w:sz w:val="23"/>
          <w:szCs w:val="23"/>
        </w:rPr>
        <w:t>0, poz. 717, z</w:t>
      </w:r>
      <w:r w:rsidR="001840C1" w:rsidRPr="009C6EE7">
        <w:rPr>
          <w:sz w:val="23"/>
          <w:szCs w:val="23"/>
        </w:rPr>
        <w:t>e</w:t>
      </w:r>
      <w:r w:rsidR="00F42B6A" w:rsidRPr="009C6EE7">
        <w:rPr>
          <w:sz w:val="23"/>
          <w:szCs w:val="23"/>
        </w:rPr>
        <w:t xml:space="preserve"> </w:t>
      </w:r>
      <w:r w:rsidRPr="009C6EE7">
        <w:rPr>
          <w:sz w:val="23"/>
          <w:szCs w:val="23"/>
        </w:rPr>
        <w:t>zm.),</w:t>
      </w:r>
      <w:r w:rsidRPr="00D659D3">
        <w:rPr>
          <w:sz w:val="23"/>
          <w:szCs w:val="23"/>
        </w:rPr>
        <w:t xml:space="preserve"> oraz w związku z uchwałą</w:t>
      </w:r>
      <w:r w:rsidR="002E094F" w:rsidRPr="00D659D3">
        <w:rPr>
          <w:sz w:val="23"/>
          <w:szCs w:val="23"/>
        </w:rPr>
        <w:t xml:space="preserve"> nr </w:t>
      </w:r>
      <w:r w:rsidR="002E094F" w:rsidRPr="00D659D3">
        <w:rPr>
          <w:bCs/>
          <w:sz w:val="23"/>
          <w:szCs w:val="23"/>
        </w:rPr>
        <w:t>XXXVII/20</w:t>
      </w:r>
      <w:r w:rsidR="00066B1A" w:rsidRPr="00D659D3">
        <w:rPr>
          <w:bCs/>
          <w:sz w:val="23"/>
          <w:szCs w:val="23"/>
        </w:rPr>
        <w:t>3</w:t>
      </w:r>
      <w:r w:rsidR="002E094F" w:rsidRPr="00D659D3">
        <w:rPr>
          <w:bCs/>
          <w:sz w:val="23"/>
          <w:szCs w:val="23"/>
        </w:rPr>
        <w:t>/0</w:t>
      </w:r>
      <w:r w:rsidR="00E029A1" w:rsidRPr="00D659D3">
        <w:rPr>
          <w:bCs/>
          <w:sz w:val="23"/>
          <w:szCs w:val="23"/>
        </w:rPr>
        <w:t>9 Rady Gminy Jemielno z dnia 29 </w:t>
      </w:r>
      <w:r w:rsidR="002E094F" w:rsidRPr="00D659D3">
        <w:rPr>
          <w:bCs/>
          <w:sz w:val="23"/>
          <w:szCs w:val="23"/>
        </w:rPr>
        <w:t>pa</w:t>
      </w:r>
      <w:r w:rsidR="00241B88" w:rsidRPr="00D659D3">
        <w:rPr>
          <w:bCs/>
          <w:sz w:val="23"/>
          <w:szCs w:val="23"/>
        </w:rPr>
        <w:t xml:space="preserve">ździernika 2009 roku w sprawie </w:t>
      </w:r>
      <w:r w:rsidR="002E094F" w:rsidRPr="00D659D3">
        <w:rPr>
          <w:bCs/>
          <w:sz w:val="23"/>
          <w:szCs w:val="23"/>
        </w:rPr>
        <w:t xml:space="preserve">przystąpienia do sporządzenia </w:t>
      </w:r>
      <w:r w:rsidR="002E094F" w:rsidRPr="00D659D3">
        <w:rPr>
          <w:sz w:val="23"/>
          <w:szCs w:val="23"/>
        </w:rPr>
        <w:t xml:space="preserve">miejscowego planu zagospodarowania przestrzennego dla części terenów w obrębach wsi: Luboszyce, Jemielno, Lubów, Zdziesławice, Ciechanów oraz w związku z uchwałą nr </w:t>
      </w:r>
      <w:r w:rsidR="00317DB7" w:rsidRPr="00D659D3">
        <w:rPr>
          <w:sz w:val="23"/>
          <w:szCs w:val="23"/>
        </w:rPr>
        <w:t>XLVII/264/10</w:t>
      </w:r>
      <w:r w:rsidR="002E094F" w:rsidRPr="00D659D3">
        <w:rPr>
          <w:sz w:val="23"/>
          <w:szCs w:val="23"/>
        </w:rPr>
        <w:t xml:space="preserve"> Rady Gminy Jemielno z dnia </w:t>
      </w:r>
      <w:r w:rsidR="00317DB7" w:rsidRPr="00D659D3">
        <w:rPr>
          <w:sz w:val="23"/>
          <w:szCs w:val="23"/>
        </w:rPr>
        <w:t>10</w:t>
      </w:r>
      <w:r w:rsidR="002E094F" w:rsidRPr="00D659D3">
        <w:rPr>
          <w:sz w:val="23"/>
          <w:szCs w:val="23"/>
        </w:rPr>
        <w:t xml:space="preserve"> </w:t>
      </w:r>
      <w:r w:rsidR="000C421B" w:rsidRPr="00D659D3">
        <w:rPr>
          <w:sz w:val="23"/>
          <w:szCs w:val="23"/>
        </w:rPr>
        <w:t>listopad</w:t>
      </w:r>
      <w:r w:rsidR="002E094F" w:rsidRPr="00D659D3">
        <w:rPr>
          <w:sz w:val="23"/>
          <w:szCs w:val="23"/>
        </w:rPr>
        <w:t xml:space="preserve">a 2010 roku w sprawie zmiany uchwały nr </w:t>
      </w:r>
      <w:r w:rsidR="002E094F" w:rsidRPr="00D659D3">
        <w:rPr>
          <w:bCs/>
          <w:sz w:val="23"/>
          <w:szCs w:val="23"/>
        </w:rPr>
        <w:t>XXXVII/20</w:t>
      </w:r>
      <w:r w:rsidR="00066B1A" w:rsidRPr="00D659D3">
        <w:rPr>
          <w:bCs/>
          <w:sz w:val="23"/>
          <w:szCs w:val="23"/>
        </w:rPr>
        <w:t>3</w:t>
      </w:r>
      <w:r w:rsidR="002E094F" w:rsidRPr="00D659D3">
        <w:rPr>
          <w:bCs/>
          <w:sz w:val="23"/>
          <w:szCs w:val="23"/>
        </w:rPr>
        <w:t>/09 Rady Gminy Jemielno z dnia 29 pa</w:t>
      </w:r>
      <w:r w:rsidR="00241B88" w:rsidRPr="00D659D3">
        <w:rPr>
          <w:bCs/>
          <w:sz w:val="23"/>
          <w:szCs w:val="23"/>
        </w:rPr>
        <w:t xml:space="preserve">ździernika 2009 roku w sprawie </w:t>
      </w:r>
      <w:r w:rsidR="002E094F" w:rsidRPr="00D659D3">
        <w:rPr>
          <w:bCs/>
          <w:sz w:val="23"/>
          <w:szCs w:val="23"/>
        </w:rPr>
        <w:t xml:space="preserve">przystąpienia do sporządzenia </w:t>
      </w:r>
      <w:r w:rsidR="002E094F" w:rsidRPr="00D659D3">
        <w:rPr>
          <w:sz w:val="23"/>
          <w:szCs w:val="23"/>
        </w:rPr>
        <w:t xml:space="preserve">miejscowego planu zagospodarowania przestrzennego dla części </w:t>
      </w:r>
      <w:r w:rsidR="002E094F" w:rsidRPr="00D659D3">
        <w:rPr>
          <w:bCs/>
          <w:sz w:val="23"/>
          <w:szCs w:val="23"/>
        </w:rPr>
        <w:t>terenów w miejscowościach Luboszyce</w:t>
      </w:r>
      <w:r w:rsidR="002E094F" w:rsidRPr="00D659D3">
        <w:rPr>
          <w:sz w:val="23"/>
          <w:szCs w:val="23"/>
        </w:rPr>
        <w:t>, Jemielno, Lubów, Zdziesławice, Ciechanów, po stwierdzeniu zgodno</w:t>
      </w:r>
      <w:r w:rsidR="002E094F" w:rsidRPr="00D659D3">
        <w:rPr>
          <w:rFonts w:eastAsia="TimesNewRoman"/>
          <w:sz w:val="23"/>
          <w:szCs w:val="23"/>
        </w:rPr>
        <w:t>ś</w:t>
      </w:r>
      <w:r w:rsidR="002E094F" w:rsidRPr="00D659D3">
        <w:rPr>
          <w:sz w:val="23"/>
          <w:szCs w:val="23"/>
        </w:rPr>
        <w:t>ci ustale</w:t>
      </w:r>
      <w:r w:rsidR="002E094F" w:rsidRPr="00D659D3">
        <w:rPr>
          <w:rFonts w:eastAsia="TimesNewRoman"/>
          <w:sz w:val="23"/>
          <w:szCs w:val="23"/>
        </w:rPr>
        <w:t>ń</w:t>
      </w:r>
      <w:r w:rsidR="00241B88" w:rsidRPr="00D659D3">
        <w:rPr>
          <w:rFonts w:eastAsia="TimesNewRoman"/>
          <w:sz w:val="23"/>
          <w:szCs w:val="23"/>
        </w:rPr>
        <w:t xml:space="preserve"> projektu</w:t>
      </w:r>
      <w:r w:rsidR="002E094F" w:rsidRPr="00D659D3">
        <w:rPr>
          <w:rFonts w:eastAsia="TimesNewRoman"/>
          <w:sz w:val="23"/>
          <w:szCs w:val="23"/>
        </w:rPr>
        <w:t xml:space="preserve"> </w:t>
      </w:r>
      <w:r w:rsidR="00E029A1" w:rsidRPr="00D659D3">
        <w:rPr>
          <w:sz w:val="23"/>
          <w:szCs w:val="23"/>
        </w:rPr>
        <w:t>planu miejscowego z </w:t>
      </w:r>
      <w:r w:rsidR="002E094F" w:rsidRPr="00D659D3">
        <w:rPr>
          <w:sz w:val="23"/>
          <w:szCs w:val="23"/>
        </w:rPr>
        <w:t>ustaleniami studium uwarunkowa</w:t>
      </w:r>
      <w:r w:rsidR="002E094F" w:rsidRPr="00D659D3">
        <w:rPr>
          <w:rFonts w:eastAsia="TimesNewRoman"/>
          <w:sz w:val="23"/>
          <w:szCs w:val="23"/>
        </w:rPr>
        <w:t xml:space="preserve">ń </w:t>
      </w:r>
      <w:r w:rsidR="002E094F" w:rsidRPr="00D659D3">
        <w:rPr>
          <w:sz w:val="23"/>
          <w:szCs w:val="23"/>
        </w:rPr>
        <w:t xml:space="preserve">i kierunków zagospodarowania przestrzennego Gminy Jemielno </w:t>
      </w:r>
      <w:r w:rsidR="00241B88" w:rsidRPr="00D659D3">
        <w:rPr>
          <w:sz w:val="23"/>
          <w:szCs w:val="23"/>
        </w:rPr>
        <w:t xml:space="preserve">przyjętego uchwałą nr  XXIX/178/04 Rady Gminy Jemielno z dnia 30 grudnia 2004 roku, Rada Gminy Jemielno </w:t>
      </w:r>
      <w:r w:rsidR="002E094F" w:rsidRPr="00D659D3">
        <w:rPr>
          <w:sz w:val="23"/>
          <w:szCs w:val="23"/>
        </w:rPr>
        <w:t>uchwala co nast</w:t>
      </w:r>
      <w:r w:rsidR="002E094F" w:rsidRPr="00D659D3">
        <w:rPr>
          <w:rFonts w:eastAsia="TimesNewRoman"/>
          <w:sz w:val="23"/>
          <w:szCs w:val="23"/>
        </w:rPr>
        <w:t>ę</w:t>
      </w:r>
      <w:r w:rsidR="002E094F" w:rsidRPr="00D659D3">
        <w:rPr>
          <w:sz w:val="23"/>
          <w:szCs w:val="23"/>
        </w:rPr>
        <w:t>puje:</w:t>
      </w:r>
    </w:p>
    <w:p w:rsidR="0000426B" w:rsidRPr="00D659D3" w:rsidRDefault="0000426B">
      <w:pPr>
        <w:pStyle w:val="Tekstpodstawowy"/>
        <w:jc w:val="left"/>
        <w:rPr>
          <w:sz w:val="23"/>
          <w:szCs w:val="23"/>
        </w:rPr>
      </w:pPr>
    </w:p>
    <w:p w:rsidR="00D26CA8" w:rsidRPr="00D659D3" w:rsidRDefault="001C1FC1" w:rsidP="00D26CA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DZIAŁ I</w:t>
      </w:r>
      <w:r w:rsidR="00B22C9E" w:rsidRPr="00D659D3">
        <w:rPr>
          <w:b/>
          <w:bCs/>
          <w:sz w:val="23"/>
          <w:szCs w:val="23"/>
        </w:rPr>
        <w:t>.</w:t>
      </w:r>
    </w:p>
    <w:p w:rsidR="00EF7162" w:rsidRPr="00D659D3" w:rsidRDefault="00090DF5" w:rsidP="00D26CA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USTALENIA DLA CAŁEGO OBSZARU OBJĘTEGO PLANEM</w:t>
      </w:r>
    </w:p>
    <w:p w:rsidR="00EF7162" w:rsidRPr="00D659D3" w:rsidRDefault="00EF7162" w:rsidP="005D7996">
      <w:pPr>
        <w:pStyle w:val="Tekstpodstawowy"/>
        <w:jc w:val="left"/>
        <w:rPr>
          <w:bCs/>
          <w:sz w:val="23"/>
          <w:szCs w:val="23"/>
        </w:rPr>
      </w:pPr>
    </w:p>
    <w:p w:rsidR="00D26CA8" w:rsidRPr="00D659D3" w:rsidRDefault="001C1FC1" w:rsidP="00D26CA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Rozdział 1</w:t>
      </w:r>
      <w:r w:rsidR="00E97948" w:rsidRPr="00D659D3">
        <w:rPr>
          <w:b/>
          <w:bCs/>
          <w:sz w:val="23"/>
          <w:szCs w:val="23"/>
        </w:rPr>
        <w:t>.</w:t>
      </w:r>
    </w:p>
    <w:p w:rsidR="0000426B" w:rsidRPr="00D659D3" w:rsidRDefault="001C1FC1" w:rsidP="00D26CA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Ustalenia ogólne</w:t>
      </w:r>
    </w:p>
    <w:p w:rsidR="0000426B" w:rsidRPr="00D659D3" w:rsidRDefault="0000426B" w:rsidP="005D7996">
      <w:pPr>
        <w:pStyle w:val="Tekstpodstawowy"/>
        <w:jc w:val="left"/>
        <w:rPr>
          <w:sz w:val="23"/>
          <w:szCs w:val="23"/>
        </w:rPr>
      </w:pPr>
    </w:p>
    <w:p w:rsidR="0000426B" w:rsidRPr="00D659D3" w:rsidRDefault="008368F5" w:rsidP="005D7996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§1.</w:t>
      </w:r>
    </w:p>
    <w:p w:rsidR="0000426B" w:rsidRPr="00D659D3" w:rsidRDefault="008368F5" w:rsidP="008E1A91">
      <w:pPr>
        <w:pStyle w:val="Tekstpodstawowy"/>
        <w:numPr>
          <w:ilvl w:val="0"/>
          <w:numId w:val="7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Uchwala się miejscowy plan zagospodarowania przestrzennego dla </w:t>
      </w:r>
      <w:r w:rsidR="002E094F" w:rsidRPr="00D659D3">
        <w:rPr>
          <w:sz w:val="23"/>
          <w:szCs w:val="23"/>
        </w:rPr>
        <w:t>części terenów w obrębach wsi: Luboszyce, Jemielno, Lubów, Zdziesławice, Ciechanów</w:t>
      </w:r>
      <w:r w:rsidRPr="00D659D3">
        <w:rPr>
          <w:sz w:val="23"/>
          <w:szCs w:val="23"/>
        </w:rPr>
        <w:t>, zwany dalej planem.</w:t>
      </w:r>
    </w:p>
    <w:p w:rsidR="00EF7162" w:rsidRPr="00D659D3" w:rsidRDefault="008368F5" w:rsidP="008E1A91">
      <w:pPr>
        <w:pStyle w:val="Tekstpodstawowy"/>
        <w:numPr>
          <w:ilvl w:val="0"/>
          <w:numId w:val="7"/>
        </w:numPr>
        <w:rPr>
          <w:bCs/>
          <w:sz w:val="23"/>
          <w:szCs w:val="23"/>
        </w:rPr>
      </w:pPr>
      <w:r w:rsidRPr="00D659D3">
        <w:rPr>
          <w:bCs/>
          <w:sz w:val="23"/>
          <w:szCs w:val="23"/>
        </w:rPr>
        <w:t>Przebieg granic obszaru objętego planem przedstawi</w:t>
      </w:r>
      <w:r w:rsidR="004F0B72" w:rsidRPr="00D659D3">
        <w:rPr>
          <w:bCs/>
          <w:sz w:val="23"/>
          <w:szCs w:val="23"/>
        </w:rPr>
        <w:t>ono na</w:t>
      </w:r>
      <w:r w:rsidRPr="00D659D3">
        <w:rPr>
          <w:bCs/>
          <w:sz w:val="23"/>
          <w:szCs w:val="23"/>
        </w:rPr>
        <w:t xml:space="preserve"> rysun</w:t>
      </w:r>
      <w:r w:rsidR="004F0B72" w:rsidRPr="00D659D3">
        <w:rPr>
          <w:bCs/>
          <w:sz w:val="23"/>
          <w:szCs w:val="23"/>
        </w:rPr>
        <w:t>ku</w:t>
      </w:r>
      <w:r w:rsidRPr="00D659D3">
        <w:rPr>
          <w:bCs/>
          <w:sz w:val="23"/>
          <w:szCs w:val="23"/>
        </w:rPr>
        <w:t xml:space="preserve"> planu w skali 1:</w:t>
      </w:r>
      <w:r w:rsidR="002E094F" w:rsidRPr="00D659D3">
        <w:rPr>
          <w:bCs/>
          <w:sz w:val="23"/>
          <w:szCs w:val="23"/>
        </w:rPr>
        <w:t>1</w:t>
      </w:r>
      <w:r w:rsidRPr="00D659D3">
        <w:rPr>
          <w:bCs/>
          <w:sz w:val="23"/>
          <w:szCs w:val="23"/>
        </w:rPr>
        <w:t>000 stanowiąc</w:t>
      </w:r>
      <w:r w:rsidR="004F0B72" w:rsidRPr="00D659D3">
        <w:rPr>
          <w:bCs/>
          <w:sz w:val="23"/>
          <w:szCs w:val="23"/>
        </w:rPr>
        <w:t>ym</w:t>
      </w:r>
      <w:r w:rsidRPr="00D659D3">
        <w:rPr>
          <w:bCs/>
          <w:sz w:val="23"/>
          <w:szCs w:val="23"/>
        </w:rPr>
        <w:t xml:space="preserve"> załącznik nr</w:t>
      </w:r>
      <w:r w:rsidR="00F335B5" w:rsidRPr="00D659D3">
        <w:rPr>
          <w:bCs/>
          <w:sz w:val="23"/>
          <w:szCs w:val="23"/>
        </w:rPr>
        <w:t xml:space="preserve"> 1 </w:t>
      </w:r>
      <w:r w:rsidRPr="00D659D3">
        <w:rPr>
          <w:bCs/>
          <w:sz w:val="23"/>
          <w:szCs w:val="23"/>
        </w:rPr>
        <w:t>do niniejszej uchwały</w:t>
      </w:r>
      <w:r w:rsidR="00F335B5" w:rsidRPr="00D659D3">
        <w:rPr>
          <w:bCs/>
          <w:sz w:val="23"/>
          <w:szCs w:val="23"/>
        </w:rPr>
        <w:t xml:space="preserve"> z podziałem na </w:t>
      </w:r>
      <w:r w:rsidR="00C05C3E" w:rsidRPr="00D659D3">
        <w:rPr>
          <w:bCs/>
          <w:sz w:val="23"/>
          <w:szCs w:val="23"/>
        </w:rPr>
        <w:t xml:space="preserve">następujące </w:t>
      </w:r>
      <w:r w:rsidR="00F335B5" w:rsidRPr="00D659D3">
        <w:rPr>
          <w:bCs/>
          <w:sz w:val="23"/>
          <w:szCs w:val="23"/>
        </w:rPr>
        <w:t>części:</w:t>
      </w:r>
    </w:p>
    <w:p w:rsidR="00F335B5" w:rsidRPr="00D659D3" w:rsidRDefault="00F335B5" w:rsidP="008E1A91">
      <w:pPr>
        <w:pStyle w:val="Tekstpodstawowy"/>
        <w:numPr>
          <w:ilvl w:val="0"/>
          <w:numId w:val="3"/>
        </w:numPr>
        <w:rPr>
          <w:bCs/>
          <w:sz w:val="23"/>
          <w:szCs w:val="23"/>
        </w:rPr>
      </w:pPr>
      <w:r w:rsidRPr="00D659D3">
        <w:rPr>
          <w:bCs/>
          <w:sz w:val="23"/>
          <w:szCs w:val="23"/>
        </w:rPr>
        <w:t xml:space="preserve">załącznik </w:t>
      </w:r>
      <w:r w:rsidR="00252382" w:rsidRPr="00D659D3">
        <w:rPr>
          <w:bCs/>
          <w:sz w:val="23"/>
          <w:szCs w:val="23"/>
        </w:rPr>
        <w:t xml:space="preserve">nr </w:t>
      </w:r>
      <w:r w:rsidRPr="00D659D3">
        <w:rPr>
          <w:bCs/>
          <w:sz w:val="23"/>
          <w:szCs w:val="23"/>
        </w:rPr>
        <w:t>1.1 – obejmujący tereny położone w obrębie wsi Luboszyce;</w:t>
      </w:r>
    </w:p>
    <w:p w:rsidR="00F335B5" w:rsidRPr="00D659D3" w:rsidRDefault="00F335B5" w:rsidP="008E1A91">
      <w:pPr>
        <w:pStyle w:val="Tekstpodstawowy"/>
        <w:numPr>
          <w:ilvl w:val="0"/>
          <w:numId w:val="3"/>
        </w:numPr>
        <w:rPr>
          <w:bCs/>
          <w:sz w:val="23"/>
          <w:szCs w:val="23"/>
        </w:rPr>
      </w:pPr>
      <w:r w:rsidRPr="00D659D3">
        <w:rPr>
          <w:bCs/>
          <w:sz w:val="23"/>
          <w:szCs w:val="23"/>
        </w:rPr>
        <w:t xml:space="preserve">załącznik </w:t>
      </w:r>
      <w:r w:rsidR="00252382" w:rsidRPr="00D659D3">
        <w:rPr>
          <w:bCs/>
          <w:sz w:val="23"/>
          <w:szCs w:val="23"/>
        </w:rPr>
        <w:t xml:space="preserve">nr </w:t>
      </w:r>
      <w:r w:rsidRPr="00D659D3">
        <w:rPr>
          <w:bCs/>
          <w:sz w:val="23"/>
          <w:szCs w:val="23"/>
        </w:rPr>
        <w:t xml:space="preserve">1.2 – obejmujący tereny położone w obrębie wsi </w:t>
      </w:r>
      <w:r w:rsidR="00AC4115" w:rsidRPr="00D659D3">
        <w:rPr>
          <w:bCs/>
          <w:sz w:val="23"/>
          <w:szCs w:val="23"/>
        </w:rPr>
        <w:t>Jemielno</w:t>
      </w:r>
      <w:r w:rsidRPr="00D659D3">
        <w:rPr>
          <w:bCs/>
          <w:sz w:val="23"/>
          <w:szCs w:val="23"/>
        </w:rPr>
        <w:t>;</w:t>
      </w:r>
    </w:p>
    <w:p w:rsidR="00F335B5" w:rsidRPr="00D659D3" w:rsidRDefault="00F335B5" w:rsidP="008E1A91">
      <w:pPr>
        <w:pStyle w:val="Tekstpodstawowy"/>
        <w:numPr>
          <w:ilvl w:val="0"/>
          <w:numId w:val="3"/>
        </w:numPr>
        <w:rPr>
          <w:bCs/>
          <w:sz w:val="23"/>
          <w:szCs w:val="23"/>
        </w:rPr>
      </w:pPr>
      <w:r w:rsidRPr="00D659D3">
        <w:rPr>
          <w:bCs/>
          <w:sz w:val="23"/>
          <w:szCs w:val="23"/>
        </w:rPr>
        <w:t xml:space="preserve">załącznik </w:t>
      </w:r>
      <w:r w:rsidR="00252382" w:rsidRPr="00D659D3">
        <w:rPr>
          <w:bCs/>
          <w:sz w:val="23"/>
          <w:szCs w:val="23"/>
        </w:rPr>
        <w:t xml:space="preserve">nr </w:t>
      </w:r>
      <w:r w:rsidRPr="00D659D3">
        <w:rPr>
          <w:bCs/>
          <w:sz w:val="23"/>
          <w:szCs w:val="23"/>
        </w:rPr>
        <w:t>1.3 – obejmujący tereny położone w obrębie wsi Lub</w:t>
      </w:r>
      <w:r w:rsidR="00AC4115" w:rsidRPr="00D659D3">
        <w:rPr>
          <w:bCs/>
          <w:sz w:val="23"/>
          <w:szCs w:val="23"/>
        </w:rPr>
        <w:t>ów</w:t>
      </w:r>
      <w:r w:rsidRPr="00D659D3">
        <w:rPr>
          <w:bCs/>
          <w:sz w:val="23"/>
          <w:szCs w:val="23"/>
        </w:rPr>
        <w:t>;</w:t>
      </w:r>
    </w:p>
    <w:p w:rsidR="00F335B5" w:rsidRPr="00D659D3" w:rsidRDefault="00F335B5" w:rsidP="008E1A91">
      <w:pPr>
        <w:pStyle w:val="Tekstpodstawowy"/>
        <w:numPr>
          <w:ilvl w:val="0"/>
          <w:numId w:val="3"/>
        </w:numPr>
        <w:rPr>
          <w:bCs/>
          <w:sz w:val="23"/>
          <w:szCs w:val="23"/>
        </w:rPr>
      </w:pPr>
      <w:r w:rsidRPr="00D659D3">
        <w:rPr>
          <w:bCs/>
          <w:sz w:val="23"/>
          <w:szCs w:val="23"/>
        </w:rPr>
        <w:t xml:space="preserve">załącznik </w:t>
      </w:r>
      <w:r w:rsidR="00252382" w:rsidRPr="00D659D3">
        <w:rPr>
          <w:bCs/>
          <w:sz w:val="23"/>
          <w:szCs w:val="23"/>
        </w:rPr>
        <w:t xml:space="preserve">nr </w:t>
      </w:r>
      <w:r w:rsidRPr="00D659D3">
        <w:rPr>
          <w:bCs/>
          <w:sz w:val="23"/>
          <w:szCs w:val="23"/>
        </w:rPr>
        <w:t xml:space="preserve">1.4 – obejmujący tereny położone w obrębie wsi </w:t>
      </w:r>
      <w:r w:rsidR="00AC4115" w:rsidRPr="00D659D3">
        <w:rPr>
          <w:bCs/>
          <w:sz w:val="23"/>
          <w:szCs w:val="23"/>
        </w:rPr>
        <w:t>Zdziesławice</w:t>
      </w:r>
      <w:r w:rsidRPr="00D659D3">
        <w:rPr>
          <w:bCs/>
          <w:sz w:val="23"/>
          <w:szCs w:val="23"/>
        </w:rPr>
        <w:t>;</w:t>
      </w:r>
    </w:p>
    <w:p w:rsidR="00F335B5" w:rsidRPr="00D659D3" w:rsidRDefault="00F335B5" w:rsidP="008E1A91">
      <w:pPr>
        <w:pStyle w:val="Tekstpodstawowy"/>
        <w:numPr>
          <w:ilvl w:val="0"/>
          <w:numId w:val="3"/>
        </w:numPr>
        <w:rPr>
          <w:bCs/>
          <w:sz w:val="23"/>
          <w:szCs w:val="23"/>
        </w:rPr>
      </w:pPr>
      <w:r w:rsidRPr="00D659D3">
        <w:rPr>
          <w:bCs/>
          <w:sz w:val="23"/>
          <w:szCs w:val="23"/>
        </w:rPr>
        <w:t xml:space="preserve">załącznik </w:t>
      </w:r>
      <w:r w:rsidR="00252382" w:rsidRPr="00D659D3">
        <w:rPr>
          <w:bCs/>
          <w:sz w:val="23"/>
          <w:szCs w:val="23"/>
        </w:rPr>
        <w:t xml:space="preserve">nr </w:t>
      </w:r>
      <w:r w:rsidRPr="00D659D3">
        <w:rPr>
          <w:bCs/>
          <w:sz w:val="23"/>
          <w:szCs w:val="23"/>
        </w:rPr>
        <w:t>1.5 – obejmujący tereny położone w obrębie wsi Ciechanów</w:t>
      </w:r>
      <w:r w:rsidR="00AC4115" w:rsidRPr="00D659D3">
        <w:rPr>
          <w:bCs/>
          <w:sz w:val="23"/>
          <w:szCs w:val="23"/>
        </w:rPr>
        <w:t>.</w:t>
      </w:r>
    </w:p>
    <w:p w:rsidR="00EF7162" w:rsidRPr="00D659D3" w:rsidRDefault="00EF7162" w:rsidP="00857FC7">
      <w:pPr>
        <w:pStyle w:val="Tekstpodstawowy"/>
        <w:rPr>
          <w:bCs/>
          <w:sz w:val="23"/>
          <w:szCs w:val="23"/>
        </w:rPr>
      </w:pPr>
    </w:p>
    <w:p w:rsidR="00EF7162" w:rsidRPr="00D659D3" w:rsidRDefault="00EF7162" w:rsidP="00EF7162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§2.</w:t>
      </w:r>
    </w:p>
    <w:p w:rsidR="00EF7162" w:rsidRPr="00D659D3" w:rsidRDefault="00EF7162" w:rsidP="00EF7162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 xml:space="preserve">Załącznikami do </w:t>
      </w:r>
      <w:r w:rsidR="00AC4115" w:rsidRPr="00D659D3">
        <w:rPr>
          <w:sz w:val="23"/>
          <w:szCs w:val="23"/>
        </w:rPr>
        <w:t xml:space="preserve">niniejszej </w:t>
      </w:r>
      <w:r w:rsidRPr="00D659D3">
        <w:rPr>
          <w:sz w:val="23"/>
          <w:szCs w:val="23"/>
        </w:rPr>
        <w:t>uchwały są:</w:t>
      </w:r>
    </w:p>
    <w:p w:rsidR="00EF7162" w:rsidRPr="00D659D3" w:rsidRDefault="00EF7162" w:rsidP="008E1A91">
      <w:pPr>
        <w:pStyle w:val="Tekstpodstawowy"/>
        <w:numPr>
          <w:ilvl w:val="0"/>
          <w:numId w:val="28"/>
        </w:numPr>
        <w:rPr>
          <w:bCs/>
          <w:sz w:val="23"/>
          <w:szCs w:val="23"/>
        </w:rPr>
      </w:pPr>
      <w:r w:rsidRPr="00D659D3">
        <w:rPr>
          <w:sz w:val="23"/>
          <w:szCs w:val="23"/>
        </w:rPr>
        <w:t>rysunek planu, w skali 1:</w:t>
      </w:r>
      <w:r w:rsidR="0045523A" w:rsidRPr="00D659D3">
        <w:rPr>
          <w:sz w:val="23"/>
          <w:szCs w:val="23"/>
        </w:rPr>
        <w:t>1</w:t>
      </w:r>
      <w:r w:rsidRPr="00D659D3">
        <w:rPr>
          <w:sz w:val="23"/>
          <w:szCs w:val="23"/>
        </w:rPr>
        <w:t xml:space="preserve">000, stanowiący załącznik nr </w:t>
      </w:r>
      <w:r w:rsidR="00AC4115" w:rsidRPr="00D659D3">
        <w:rPr>
          <w:sz w:val="23"/>
          <w:szCs w:val="23"/>
        </w:rPr>
        <w:t>1 z podziałem na części</w:t>
      </w:r>
      <w:r w:rsidR="00C05C3E" w:rsidRPr="00D659D3">
        <w:rPr>
          <w:sz w:val="23"/>
          <w:szCs w:val="23"/>
        </w:rPr>
        <w:t xml:space="preserve"> , o których mowa w </w:t>
      </w:r>
      <w:r w:rsidR="00C05C3E" w:rsidRPr="00D659D3">
        <w:rPr>
          <w:bCs/>
          <w:sz w:val="23"/>
          <w:szCs w:val="23"/>
        </w:rPr>
        <w:t>§1. ust 2 pkt 1-5,</w:t>
      </w:r>
      <w:r w:rsidR="00C05C3E" w:rsidRPr="00D659D3">
        <w:rPr>
          <w:sz w:val="23"/>
          <w:szCs w:val="23"/>
        </w:rPr>
        <w:t xml:space="preserve"> </w:t>
      </w:r>
      <w:r w:rsidRPr="00D659D3">
        <w:rPr>
          <w:sz w:val="23"/>
          <w:szCs w:val="23"/>
        </w:rPr>
        <w:t>będący</w:t>
      </w:r>
      <w:r w:rsidR="00AC4115" w:rsidRPr="00D659D3">
        <w:rPr>
          <w:sz w:val="23"/>
          <w:szCs w:val="23"/>
        </w:rPr>
        <w:t xml:space="preserve"> </w:t>
      </w:r>
      <w:r w:rsidRPr="00D659D3">
        <w:rPr>
          <w:sz w:val="23"/>
          <w:szCs w:val="23"/>
        </w:rPr>
        <w:t>jej integralną częścią;</w:t>
      </w:r>
    </w:p>
    <w:p w:rsidR="00EF7162" w:rsidRPr="00D659D3" w:rsidRDefault="00EF7162" w:rsidP="008E1A91">
      <w:pPr>
        <w:pStyle w:val="Tekstpodstawowy"/>
        <w:numPr>
          <w:ilvl w:val="0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rozstrzygnięcie w sprawie rozpatrzenia uwag wniesionych do wyłożonego do publicznego wglądu projektu planu miejscowego, stanowiące załącznik nr 2;</w:t>
      </w:r>
    </w:p>
    <w:p w:rsidR="00241B88" w:rsidRPr="00D659D3" w:rsidRDefault="00EF7162" w:rsidP="005F721C">
      <w:pPr>
        <w:pStyle w:val="Tekstpodstawowy"/>
        <w:numPr>
          <w:ilvl w:val="0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rozstrzygnięcie o sposobie realizacji zapisanych w planie inwestycji z zakresu infrastruktury technicznej, które należą do zadań własnych gminy, oraz zasadach ich finansowania, zgodnie z przepisami o finansach publicznych, stanowiące załącznik nr 3.</w:t>
      </w:r>
    </w:p>
    <w:p w:rsidR="00090DF5" w:rsidRPr="00D659D3" w:rsidRDefault="00090DF5" w:rsidP="00090DF5">
      <w:pPr>
        <w:pStyle w:val="Tekstpodstawowy"/>
        <w:rPr>
          <w:sz w:val="23"/>
          <w:szCs w:val="23"/>
        </w:rPr>
      </w:pPr>
    </w:p>
    <w:p w:rsidR="00EF7162" w:rsidRPr="00D659D3" w:rsidRDefault="00EF7162" w:rsidP="00EF7162">
      <w:pPr>
        <w:pStyle w:val="Tekstpodstawowy"/>
        <w:tabs>
          <w:tab w:val="left" w:pos="425"/>
        </w:tabs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§3.</w:t>
      </w:r>
    </w:p>
    <w:p w:rsidR="00EF7162" w:rsidRPr="00D659D3" w:rsidRDefault="00EF7162" w:rsidP="008E1A91">
      <w:pPr>
        <w:pStyle w:val="Tekstpodstawowy"/>
        <w:numPr>
          <w:ilvl w:val="0"/>
          <w:numId w:val="20"/>
        </w:numPr>
        <w:rPr>
          <w:sz w:val="23"/>
          <w:szCs w:val="23"/>
        </w:rPr>
      </w:pPr>
      <w:r w:rsidRPr="00D659D3">
        <w:rPr>
          <w:sz w:val="23"/>
          <w:szCs w:val="23"/>
        </w:rPr>
        <w:t>W planie określa się: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przeznaczenie terenów oraz linie rozgraniczające tereny o różnym przeznaczeniu lub różnych zasadach zagospodarowania;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zasady ochrony i kształtowania ładu przestrzennego;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zasady ochrony środowiska, przyrody i krajobrazu kulturowego;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zasady ochrony dziedzictwa kulturowego i zabytków;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wymagania wynikające z potrzeb kształtowania przestrzeni publicznej;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lastRenderedPageBreak/>
        <w:t>parametry i wskaźniki kształtowania zabudowy oraz zagospodarowania terenu, w tym linie zabudowy, gabaryty obiektów i wskaźniki intensywności zabudowy;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granice i sposoby zagospodarowania terenów lub obiektów podlegających ochronie, ustalonych na podstawie odrębnych przepisów;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szczegółowe zasady i warunki scalania i podziału nieruchomości objętych planem;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szczególne warunki zagospodarowania terenów oraz ograniczenia w ich użytkowaniu;</w:t>
      </w:r>
    </w:p>
    <w:p w:rsidR="00EF7162" w:rsidRPr="00D659D3" w:rsidRDefault="00EF7162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zasady modernizacji, rozbudowy i budowy systemów komunikacji i infrastruktury technicznej;</w:t>
      </w:r>
    </w:p>
    <w:p w:rsidR="00E51A6E" w:rsidRPr="00D659D3" w:rsidRDefault="00E51A6E" w:rsidP="008E1A91">
      <w:pPr>
        <w:pStyle w:val="Tekstpodstawowy"/>
        <w:numPr>
          <w:ilvl w:val="0"/>
          <w:numId w:val="1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 xml:space="preserve">stawki procentowe, na podstawie których ustala się opłatę, o której mowa w art. </w:t>
      </w:r>
      <w:r w:rsidR="00E029A1" w:rsidRPr="00D659D3">
        <w:rPr>
          <w:sz w:val="23"/>
          <w:szCs w:val="23"/>
        </w:rPr>
        <w:t>36 ust. 4 </w:t>
      </w:r>
      <w:r w:rsidRPr="00D659D3">
        <w:rPr>
          <w:sz w:val="23"/>
          <w:szCs w:val="23"/>
          <w:lang w:eastAsia="pl-PL"/>
        </w:rPr>
        <w:t>ustawy z dnia 27 marca 2003r. o planowaniu i zagospodarowaniu przestrzennym.</w:t>
      </w:r>
    </w:p>
    <w:p w:rsidR="00EF7162" w:rsidRPr="00D659D3" w:rsidRDefault="00EF7162" w:rsidP="008E1A91">
      <w:pPr>
        <w:pStyle w:val="Tekstpodstawowy"/>
        <w:numPr>
          <w:ilvl w:val="0"/>
          <w:numId w:val="20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W planie nie określa się </w:t>
      </w:r>
      <w:r w:rsidRPr="00D659D3">
        <w:rPr>
          <w:sz w:val="23"/>
          <w:szCs w:val="23"/>
          <w:lang w:eastAsia="pl-PL"/>
        </w:rPr>
        <w:t>sposobu</w:t>
      </w:r>
      <w:r w:rsidRPr="00D659D3">
        <w:rPr>
          <w:sz w:val="23"/>
          <w:szCs w:val="23"/>
        </w:rPr>
        <w:t xml:space="preserve"> i terminu tymczasowego</w:t>
      </w:r>
      <w:r w:rsidR="00E029A1" w:rsidRPr="00D659D3">
        <w:rPr>
          <w:sz w:val="23"/>
          <w:szCs w:val="23"/>
        </w:rPr>
        <w:t xml:space="preserve"> zagospodarowania, urządzania i </w:t>
      </w:r>
      <w:r w:rsidRPr="00D659D3">
        <w:rPr>
          <w:sz w:val="23"/>
          <w:szCs w:val="23"/>
        </w:rPr>
        <w:t>użytkowania terenów – ze względu na brak potrzeby takiego zagospodarowania.</w:t>
      </w:r>
    </w:p>
    <w:p w:rsidR="005450E9" w:rsidRPr="00D659D3" w:rsidRDefault="005450E9" w:rsidP="005450E9">
      <w:pPr>
        <w:pStyle w:val="Tekstpodstawowy"/>
        <w:rPr>
          <w:bCs/>
          <w:sz w:val="23"/>
          <w:szCs w:val="23"/>
        </w:rPr>
      </w:pPr>
    </w:p>
    <w:p w:rsidR="005450E9" w:rsidRPr="00D659D3" w:rsidRDefault="005450E9" w:rsidP="005450E9">
      <w:pPr>
        <w:pStyle w:val="Tekstpodstawowy"/>
        <w:tabs>
          <w:tab w:val="left" w:pos="425"/>
        </w:tabs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EF7162" w:rsidRPr="00D659D3">
        <w:rPr>
          <w:b/>
          <w:bCs/>
          <w:sz w:val="23"/>
          <w:szCs w:val="23"/>
        </w:rPr>
        <w:t>4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 w:rsidP="008E1A91">
      <w:pPr>
        <w:pStyle w:val="Tekstpodstawowy"/>
        <w:numPr>
          <w:ilvl w:val="0"/>
          <w:numId w:val="4"/>
        </w:numPr>
        <w:rPr>
          <w:sz w:val="23"/>
          <w:szCs w:val="23"/>
        </w:rPr>
      </w:pPr>
      <w:r w:rsidRPr="00D659D3">
        <w:rPr>
          <w:sz w:val="23"/>
          <w:szCs w:val="23"/>
        </w:rPr>
        <w:t>Następujące określenia stosowane w uchwale oznaczają: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uchwała – </w:t>
      </w:r>
      <w:r w:rsidR="006E36AA" w:rsidRPr="00D659D3">
        <w:rPr>
          <w:sz w:val="23"/>
          <w:szCs w:val="23"/>
          <w:lang w:eastAsia="pl-PL"/>
        </w:rPr>
        <w:t xml:space="preserve">tekst </w:t>
      </w:r>
      <w:r w:rsidRPr="00D659D3">
        <w:rPr>
          <w:sz w:val="23"/>
          <w:szCs w:val="23"/>
          <w:lang w:eastAsia="pl-PL"/>
        </w:rPr>
        <w:t>niniejszej uchwały;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teren – część obszaru objętego planem wyznaczona na rysunku planu liniami rozgraniczającymi, oznaczona symbolem;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podstawowe terenu – jest to część przeznaczenia terenu, które powinno przeważać na danym terenie; dla terenu, dla którego ustalono więcej niż jedno przeznaczenie podstawowe terenu dopuszcza się równoczesną realizację tych przeznaczeń lub realizację tych przeznaczeń zamiennie;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 – jest to część przeznaczenia terenu, które uzupełnia lub wzbogaca przeznaczenie podstawowe terenu;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nieprzekraczalna linia zabudowy – linia określająca granice </w:t>
      </w:r>
      <w:r w:rsidR="00A84C28" w:rsidRPr="00D659D3">
        <w:rPr>
          <w:sz w:val="23"/>
          <w:szCs w:val="23"/>
        </w:rPr>
        <w:t>obszaru</w:t>
      </w:r>
      <w:r w:rsidRPr="00D659D3">
        <w:rPr>
          <w:sz w:val="23"/>
          <w:szCs w:val="23"/>
        </w:rPr>
        <w:t xml:space="preserve"> na którym dopuszcza się lokalizację budynków i budowli</w:t>
      </w:r>
      <w:r w:rsidR="00B52BA1" w:rsidRPr="00D659D3">
        <w:rPr>
          <w:sz w:val="23"/>
          <w:szCs w:val="23"/>
        </w:rPr>
        <w:t xml:space="preserve"> nie będących liniami przesyłowymi, sieciami uzbrojenia terenu oraz związanymi z nimi urządzeniami</w:t>
      </w:r>
      <w:r w:rsidRPr="00D659D3">
        <w:rPr>
          <w:sz w:val="23"/>
          <w:szCs w:val="23"/>
        </w:rPr>
        <w:t>;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powierzchnia zabudowy – obszar zajęty przez budynek lub budynki, ograniczony zewnętrznym obrysem ścian zewnętrznych w rzucie o największej powierzchni;</w:t>
      </w:r>
    </w:p>
    <w:p w:rsidR="00A84C28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obsługa komunikacji samochodowej – należy przez to rozumieć </w:t>
      </w:r>
      <w:r w:rsidR="000C421B" w:rsidRPr="00D659D3">
        <w:rPr>
          <w:sz w:val="23"/>
          <w:szCs w:val="23"/>
        </w:rPr>
        <w:t xml:space="preserve">obiekty i </w:t>
      </w:r>
      <w:r w:rsidRPr="00D659D3">
        <w:rPr>
          <w:sz w:val="23"/>
          <w:szCs w:val="23"/>
        </w:rPr>
        <w:t>urządzenia służące obsłudze ruchu samochodowego takie jak st</w:t>
      </w:r>
      <w:r w:rsidR="00A84C28" w:rsidRPr="00D659D3">
        <w:rPr>
          <w:sz w:val="23"/>
          <w:szCs w:val="23"/>
        </w:rPr>
        <w:t xml:space="preserve">acje paliw, myjnie, warsztaty, </w:t>
      </w:r>
      <w:r w:rsidR="00E029A1" w:rsidRPr="00D659D3">
        <w:rPr>
          <w:sz w:val="23"/>
          <w:szCs w:val="23"/>
        </w:rPr>
        <w:t>oraz inne o </w:t>
      </w:r>
      <w:r w:rsidRPr="00D659D3">
        <w:rPr>
          <w:sz w:val="23"/>
          <w:szCs w:val="23"/>
        </w:rPr>
        <w:t>podobnym charakterze</w:t>
      </w:r>
      <w:r w:rsidR="00A84C28" w:rsidRPr="00D659D3">
        <w:rPr>
          <w:sz w:val="23"/>
          <w:szCs w:val="23"/>
        </w:rPr>
        <w:t>;</w:t>
      </w:r>
    </w:p>
    <w:p w:rsidR="00F5472E" w:rsidRPr="00D659D3" w:rsidRDefault="00F5472E" w:rsidP="008E1A91">
      <w:pPr>
        <w:pStyle w:val="Tekstpodstawowy"/>
        <w:numPr>
          <w:ilvl w:val="2"/>
          <w:numId w:val="28"/>
        </w:numPr>
        <w:rPr>
          <w:sz w:val="23"/>
          <w:szCs w:val="23"/>
        </w:rPr>
      </w:pPr>
      <w:r w:rsidRPr="00D659D3">
        <w:rPr>
          <w:sz w:val="23"/>
          <w:szCs w:val="23"/>
        </w:rPr>
        <w:t>dach symetryczny – dach o jednakowym kącie pochy</w:t>
      </w:r>
      <w:r w:rsidR="00D3488E" w:rsidRPr="00D659D3">
        <w:rPr>
          <w:sz w:val="23"/>
          <w:szCs w:val="23"/>
        </w:rPr>
        <w:t>lenia głównych połaci dachowych.</w:t>
      </w:r>
    </w:p>
    <w:p w:rsidR="00F5472E" w:rsidRPr="00D659D3" w:rsidRDefault="00F5472E" w:rsidP="008E1A91">
      <w:pPr>
        <w:pStyle w:val="Tekstpodstawowy"/>
        <w:numPr>
          <w:ilvl w:val="0"/>
          <w:numId w:val="4"/>
        </w:numPr>
        <w:rPr>
          <w:sz w:val="23"/>
          <w:szCs w:val="23"/>
        </w:rPr>
      </w:pPr>
      <w:r w:rsidRPr="00D659D3">
        <w:rPr>
          <w:sz w:val="23"/>
          <w:szCs w:val="23"/>
        </w:rPr>
        <w:t>W przepisach niniejszej uchwały terminy takie jak: budowla, budynek</w:t>
      </w:r>
      <w:r w:rsidRPr="00D659D3">
        <w:rPr>
          <w:sz w:val="23"/>
          <w:szCs w:val="23"/>
          <w:lang w:eastAsia="pl-PL"/>
        </w:rPr>
        <w:t xml:space="preserve">, </w:t>
      </w:r>
      <w:r w:rsidRPr="00D659D3">
        <w:rPr>
          <w:sz w:val="23"/>
          <w:szCs w:val="23"/>
        </w:rPr>
        <w:t>obiekt budowlany, obiekt małej architektury, urządzenia budowlane stosowane</w:t>
      </w:r>
      <w:r w:rsidR="00E029A1" w:rsidRPr="00D659D3">
        <w:rPr>
          <w:sz w:val="23"/>
          <w:szCs w:val="23"/>
        </w:rPr>
        <w:t xml:space="preserve"> są w znaczeniu jakie nadaje im </w:t>
      </w:r>
      <w:r w:rsidRPr="00D659D3">
        <w:rPr>
          <w:sz w:val="23"/>
          <w:szCs w:val="23"/>
        </w:rPr>
        <w:t>ustawa Prawo budowlane.</w:t>
      </w:r>
    </w:p>
    <w:p w:rsidR="0000426B" w:rsidRPr="00D659D3" w:rsidRDefault="0000426B">
      <w:pPr>
        <w:pStyle w:val="Tekstpodstawowy"/>
        <w:tabs>
          <w:tab w:val="left" w:pos="851"/>
        </w:tabs>
        <w:rPr>
          <w:sz w:val="23"/>
          <w:szCs w:val="23"/>
        </w:rPr>
      </w:pPr>
    </w:p>
    <w:p w:rsidR="0000426B" w:rsidRPr="00D659D3" w:rsidRDefault="008368F5">
      <w:pPr>
        <w:pStyle w:val="Tekstpodstawowy"/>
        <w:tabs>
          <w:tab w:val="left" w:pos="425"/>
        </w:tabs>
        <w:jc w:val="center"/>
        <w:rPr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7B0DD5" w:rsidRPr="00D659D3">
        <w:rPr>
          <w:b/>
          <w:bCs/>
          <w:sz w:val="23"/>
          <w:szCs w:val="23"/>
        </w:rPr>
        <w:t>5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 w:rsidP="008E1A91">
      <w:pPr>
        <w:pStyle w:val="Tekstpodstawowy"/>
        <w:numPr>
          <w:ilvl w:val="0"/>
          <w:numId w:val="21"/>
        </w:numPr>
        <w:rPr>
          <w:sz w:val="23"/>
          <w:szCs w:val="23"/>
        </w:rPr>
      </w:pPr>
      <w:r w:rsidRPr="00D659D3">
        <w:rPr>
          <w:sz w:val="23"/>
          <w:szCs w:val="23"/>
        </w:rPr>
        <w:t>Następujące oznaczenia graficzne</w:t>
      </w:r>
      <w:r w:rsidR="00F5472E" w:rsidRPr="00D659D3">
        <w:rPr>
          <w:sz w:val="23"/>
          <w:szCs w:val="23"/>
        </w:rPr>
        <w:t xml:space="preserve"> zawarte</w:t>
      </w:r>
      <w:r w:rsidRPr="00D659D3">
        <w:rPr>
          <w:sz w:val="23"/>
          <w:szCs w:val="23"/>
        </w:rPr>
        <w:t xml:space="preserve"> na rysunku planu są obowiązującymi ustaleniami</w:t>
      </w:r>
      <w:r w:rsidR="00F5472E" w:rsidRPr="00D659D3">
        <w:rPr>
          <w:sz w:val="23"/>
          <w:szCs w:val="23"/>
        </w:rPr>
        <w:t xml:space="preserve"> planu</w:t>
      </w:r>
      <w:r w:rsidRPr="00D659D3">
        <w:rPr>
          <w:sz w:val="23"/>
          <w:szCs w:val="23"/>
        </w:rPr>
        <w:t>:</w:t>
      </w:r>
    </w:p>
    <w:p w:rsidR="0000426B" w:rsidRPr="00D659D3" w:rsidRDefault="008368F5" w:rsidP="008E1A91">
      <w:pPr>
        <w:pStyle w:val="Tekstpodstawowy"/>
        <w:numPr>
          <w:ilvl w:val="0"/>
          <w:numId w:val="22"/>
        </w:numPr>
        <w:rPr>
          <w:sz w:val="23"/>
          <w:szCs w:val="23"/>
        </w:rPr>
      </w:pPr>
      <w:r w:rsidRPr="00D659D3">
        <w:rPr>
          <w:sz w:val="23"/>
          <w:szCs w:val="23"/>
        </w:rPr>
        <w:t>granica obszaru objętego planem;</w:t>
      </w:r>
    </w:p>
    <w:p w:rsidR="0000426B" w:rsidRPr="00D659D3" w:rsidRDefault="008368F5" w:rsidP="008E1A91">
      <w:pPr>
        <w:pStyle w:val="Tekstpodstawowy"/>
        <w:numPr>
          <w:ilvl w:val="0"/>
          <w:numId w:val="22"/>
        </w:numPr>
        <w:rPr>
          <w:sz w:val="23"/>
          <w:szCs w:val="23"/>
        </w:rPr>
      </w:pPr>
      <w:r w:rsidRPr="00D659D3">
        <w:rPr>
          <w:sz w:val="23"/>
          <w:szCs w:val="23"/>
        </w:rPr>
        <w:t>linie rozgraniczające tereny;</w:t>
      </w:r>
    </w:p>
    <w:p w:rsidR="0000426B" w:rsidRPr="00D659D3" w:rsidRDefault="00BF52EF" w:rsidP="008E1A91">
      <w:pPr>
        <w:pStyle w:val="Tekstpodstawowy"/>
        <w:numPr>
          <w:ilvl w:val="0"/>
          <w:numId w:val="22"/>
        </w:numPr>
        <w:rPr>
          <w:sz w:val="23"/>
          <w:szCs w:val="23"/>
        </w:rPr>
      </w:pPr>
      <w:r w:rsidRPr="00D659D3">
        <w:rPr>
          <w:sz w:val="23"/>
          <w:szCs w:val="23"/>
        </w:rPr>
        <w:t>nieprzekraczalne</w:t>
      </w:r>
      <w:r w:rsidR="008368F5" w:rsidRPr="00D659D3">
        <w:rPr>
          <w:sz w:val="23"/>
          <w:szCs w:val="23"/>
        </w:rPr>
        <w:t xml:space="preserve"> linie zabudowy;</w:t>
      </w:r>
    </w:p>
    <w:p w:rsidR="00BF52EF" w:rsidRPr="00D659D3" w:rsidRDefault="00BF52EF" w:rsidP="008E1A91">
      <w:pPr>
        <w:pStyle w:val="Tekstpodstawowy"/>
        <w:numPr>
          <w:ilvl w:val="0"/>
          <w:numId w:val="22"/>
        </w:numPr>
        <w:rPr>
          <w:sz w:val="23"/>
          <w:szCs w:val="23"/>
        </w:rPr>
      </w:pPr>
      <w:r w:rsidRPr="00D659D3">
        <w:rPr>
          <w:sz w:val="23"/>
          <w:szCs w:val="23"/>
        </w:rPr>
        <w:t>numery identyfikujące tereny;</w:t>
      </w:r>
    </w:p>
    <w:p w:rsidR="00D5091B" w:rsidRPr="00D659D3" w:rsidRDefault="00D5091B" w:rsidP="008E1A91">
      <w:pPr>
        <w:pStyle w:val="Tekstpodstawowy"/>
        <w:numPr>
          <w:ilvl w:val="0"/>
          <w:numId w:val="22"/>
        </w:numPr>
        <w:rPr>
          <w:sz w:val="23"/>
          <w:szCs w:val="23"/>
        </w:rPr>
      </w:pPr>
      <w:r w:rsidRPr="00D659D3">
        <w:rPr>
          <w:sz w:val="23"/>
          <w:szCs w:val="23"/>
        </w:rPr>
        <w:t>symbole określające podstawowe przeznaczenie terenu;</w:t>
      </w:r>
    </w:p>
    <w:p w:rsidR="00F5472E" w:rsidRPr="00D659D3" w:rsidRDefault="00F5472E" w:rsidP="008E1A91">
      <w:pPr>
        <w:pStyle w:val="Tekstpodstawowy"/>
        <w:numPr>
          <w:ilvl w:val="0"/>
          <w:numId w:val="22"/>
        </w:numPr>
        <w:rPr>
          <w:sz w:val="23"/>
          <w:szCs w:val="23"/>
        </w:rPr>
      </w:pPr>
      <w:r w:rsidRPr="00D659D3">
        <w:rPr>
          <w:sz w:val="23"/>
          <w:szCs w:val="23"/>
        </w:rPr>
        <w:t>granica strefy „OW”</w:t>
      </w:r>
      <w:r w:rsidR="00713E5D" w:rsidRPr="00D659D3">
        <w:rPr>
          <w:sz w:val="23"/>
          <w:szCs w:val="23"/>
        </w:rPr>
        <w:t xml:space="preserve"> obserwacji archeologicznej</w:t>
      </w:r>
      <w:r w:rsidR="00E96A4E" w:rsidRPr="00D659D3">
        <w:rPr>
          <w:sz w:val="23"/>
          <w:szCs w:val="23"/>
        </w:rPr>
        <w:t>.</w:t>
      </w:r>
    </w:p>
    <w:p w:rsidR="00090DF5" w:rsidRPr="00D659D3" w:rsidRDefault="00F5472E" w:rsidP="00F5472E">
      <w:pPr>
        <w:pStyle w:val="Tekstpodstawowy"/>
        <w:numPr>
          <w:ilvl w:val="0"/>
          <w:numId w:val="21"/>
        </w:numPr>
        <w:rPr>
          <w:sz w:val="23"/>
          <w:szCs w:val="23"/>
        </w:rPr>
      </w:pPr>
      <w:r w:rsidRPr="00D659D3">
        <w:rPr>
          <w:sz w:val="23"/>
          <w:szCs w:val="23"/>
        </w:rPr>
        <w:t>Pozostałe oznaczenia graficzne zawarte na rysunku planu ma</w:t>
      </w:r>
      <w:r w:rsidR="00E029A1" w:rsidRPr="00D659D3">
        <w:rPr>
          <w:sz w:val="23"/>
          <w:szCs w:val="23"/>
        </w:rPr>
        <w:t>ją charakter informacyjny i nie </w:t>
      </w:r>
      <w:r w:rsidRPr="00D659D3">
        <w:rPr>
          <w:sz w:val="23"/>
          <w:szCs w:val="23"/>
        </w:rPr>
        <w:t>stanowią ustaleń planu.</w:t>
      </w:r>
    </w:p>
    <w:p w:rsidR="00BE60EF" w:rsidRPr="00D659D3" w:rsidRDefault="00BE60EF" w:rsidP="00BE60EF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7B0DD5" w:rsidRPr="00D659D3">
        <w:rPr>
          <w:b/>
          <w:bCs/>
          <w:sz w:val="23"/>
          <w:szCs w:val="23"/>
        </w:rPr>
        <w:t>6</w:t>
      </w:r>
      <w:r w:rsidRPr="00D659D3">
        <w:rPr>
          <w:b/>
          <w:bCs/>
          <w:sz w:val="23"/>
          <w:szCs w:val="23"/>
        </w:rPr>
        <w:t>.</w:t>
      </w:r>
    </w:p>
    <w:p w:rsidR="00587A5A" w:rsidRPr="00D659D3" w:rsidRDefault="008368F5" w:rsidP="00587A5A">
      <w:pPr>
        <w:pStyle w:val="Tekstpodstawowy"/>
        <w:numPr>
          <w:ilvl w:val="1"/>
          <w:numId w:val="1"/>
        </w:numPr>
        <w:rPr>
          <w:sz w:val="23"/>
          <w:szCs w:val="23"/>
        </w:rPr>
      </w:pPr>
      <w:r w:rsidRPr="00D659D3">
        <w:rPr>
          <w:sz w:val="23"/>
          <w:szCs w:val="23"/>
        </w:rPr>
        <w:t>Ustala się następujące kategorie przeznaczeń terenu:</w:t>
      </w:r>
    </w:p>
    <w:p w:rsidR="00283039" w:rsidRPr="00D659D3" w:rsidRDefault="00283039" w:rsidP="008E1A91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zabudowa przemysłowo-usługowa – należy przez to rozumieć działalność produkcyjną, rzemieślniczą, magazynową, składową, logistyczną oraz usługi z zakresu handlu hurtowego i detalicznego, obsługi komunikacji samochodowej, wraz z towarzyszącymi innymi obiektami usługowymi, biurowymi, administracyjnymi i socjalnymi;</w:t>
      </w:r>
    </w:p>
    <w:p w:rsidR="001E2E63" w:rsidRPr="00D659D3" w:rsidRDefault="001E2E63" w:rsidP="008E1A91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lastRenderedPageBreak/>
        <w:t xml:space="preserve">usługi </w:t>
      </w:r>
      <w:r w:rsidR="00AB419A" w:rsidRPr="00D659D3">
        <w:rPr>
          <w:sz w:val="23"/>
          <w:szCs w:val="23"/>
          <w:lang w:eastAsia="pl-PL"/>
        </w:rPr>
        <w:t>społeczne –</w:t>
      </w:r>
      <w:r w:rsidRPr="00D659D3">
        <w:rPr>
          <w:sz w:val="23"/>
          <w:szCs w:val="23"/>
          <w:lang w:eastAsia="pl-PL"/>
        </w:rPr>
        <w:t xml:space="preserve"> należy</w:t>
      </w:r>
      <w:r w:rsidR="00AB419A" w:rsidRPr="00D659D3">
        <w:rPr>
          <w:sz w:val="23"/>
          <w:szCs w:val="23"/>
          <w:lang w:eastAsia="pl-PL"/>
        </w:rPr>
        <w:t xml:space="preserve"> </w:t>
      </w:r>
      <w:r w:rsidRPr="00D659D3">
        <w:rPr>
          <w:sz w:val="23"/>
          <w:szCs w:val="23"/>
          <w:lang w:eastAsia="pl-PL"/>
        </w:rPr>
        <w:t xml:space="preserve">przez to rozumieć w szczególności </w:t>
      </w:r>
      <w:r w:rsidR="00C267CF" w:rsidRPr="00D659D3">
        <w:rPr>
          <w:sz w:val="23"/>
          <w:szCs w:val="23"/>
          <w:lang w:eastAsia="pl-PL"/>
        </w:rPr>
        <w:t xml:space="preserve">działalność </w:t>
      </w:r>
      <w:r w:rsidR="00E029A1" w:rsidRPr="00D659D3">
        <w:rPr>
          <w:sz w:val="23"/>
          <w:szCs w:val="23"/>
          <w:lang w:eastAsia="pl-PL"/>
        </w:rPr>
        <w:t>usługową z </w:t>
      </w:r>
      <w:r w:rsidR="00A570C1" w:rsidRPr="00D659D3">
        <w:rPr>
          <w:sz w:val="23"/>
          <w:szCs w:val="23"/>
          <w:lang w:eastAsia="pl-PL"/>
        </w:rPr>
        <w:t>zakresu</w:t>
      </w:r>
      <w:r w:rsidR="00274D5D" w:rsidRPr="00D659D3">
        <w:rPr>
          <w:sz w:val="23"/>
          <w:szCs w:val="23"/>
          <w:lang w:eastAsia="pl-PL"/>
        </w:rPr>
        <w:t xml:space="preserve"> </w:t>
      </w:r>
      <w:r w:rsidRPr="00D659D3">
        <w:rPr>
          <w:sz w:val="23"/>
          <w:szCs w:val="23"/>
        </w:rPr>
        <w:t>kultury, oświaty,</w:t>
      </w:r>
      <w:r w:rsidR="00DD6EFF" w:rsidRPr="00D659D3">
        <w:rPr>
          <w:sz w:val="23"/>
          <w:szCs w:val="23"/>
        </w:rPr>
        <w:t xml:space="preserve"> sportu,</w:t>
      </w:r>
      <w:r w:rsidRPr="00D659D3">
        <w:rPr>
          <w:sz w:val="23"/>
          <w:szCs w:val="23"/>
        </w:rPr>
        <w:t xml:space="preserve"> opieki zdrowotnej</w:t>
      </w:r>
      <w:r w:rsidR="00274D5D" w:rsidRPr="00D659D3">
        <w:rPr>
          <w:sz w:val="23"/>
          <w:szCs w:val="23"/>
        </w:rPr>
        <w:t xml:space="preserve">, administracji </w:t>
      </w:r>
      <w:r w:rsidR="00E029A1" w:rsidRPr="00D659D3">
        <w:rPr>
          <w:sz w:val="23"/>
          <w:szCs w:val="23"/>
        </w:rPr>
        <w:t>publicznej, opieki społecznej i </w:t>
      </w:r>
      <w:r w:rsidR="00274D5D" w:rsidRPr="00D659D3">
        <w:rPr>
          <w:sz w:val="23"/>
          <w:szCs w:val="23"/>
        </w:rPr>
        <w:t>socjalnej</w:t>
      </w:r>
      <w:r w:rsidR="00A570C1" w:rsidRPr="00D659D3">
        <w:rPr>
          <w:sz w:val="23"/>
          <w:szCs w:val="23"/>
        </w:rPr>
        <w:t xml:space="preserve"> -</w:t>
      </w:r>
      <w:r w:rsidR="00274D5D" w:rsidRPr="00D659D3">
        <w:rPr>
          <w:sz w:val="23"/>
          <w:szCs w:val="23"/>
        </w:rPr>
        <w:t xml:space="preserve"> </w:t>
      </w:r>
      <w:r w:rsidR="00153CBE" w:rsidRPr="00D659D3">
        <w:rPr>
          <w:sz w:val="23"/>
          <w:szCs w:val="23"/>
        </w:rPr>
        <w:t xml:space="preserve">w tym </w:t>
      </w:r>
      <w:r w:rsidR="00274D5D" w:rsidRPr="00D659D3">
        <w:rPr>
          <w:sz w:val="23"/>
          <w:szCs w:val="23"/>
        </w:rPr>
        <w:t>budynki socjalne</w:t>
      </w:r>
      <w:r w:rsidR="00A570C1" w:rsidRPr="00D659D3">
        <w:rPr>
          <w:sz w:val="23"/>
          <w:szCs w:val="23"/>
        </w:rPr>
        <w:t>,</w:t>
      </w:r>
      <w:r w:rsidR="00274D5D" w:rsidRPr="00D659D3">
        <w:rPr>
          <w:sz w:val="23"/>
          <w:szCs w:val="23"/>
        </w:rPr>
        <w:t xml:space="preserve"> oraz inne usługi o podobnym charakterze;</w:t>
      </w:r>
    </w:p>
    <w:p w:rsidR="00DE285B" w:rsidRPr="00D659D3" w:rsidRDefault="00DE285B" w:rsidP="00F227DC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 xml:space="preserve">usługi turystyczne – należy przez to rozumieć </w:t>
      </w:r>
      <w:r w:rsidR="00B22C9E" w:rsidRPr="00D659D3">
        <w:rPr>
          <w:sz w:val="23"/>
          <w:szCs w:val="23"/>
        </w:rPr>
        <w:t>budynki</w:t>
      </w:r>
      <w:r w:rsidRPr="00D659D3">
        <w:rPr>
          <w:sz w:val="23"/>
          <w:szCs w:val="23"/>
        </w:rPr>
        <w:t xml:space="preserve"> letniskow</w:t>
      </w:r>
      <w:r w:rsidR="00B22C9E" w:rsidRPr="00D659D3">
        <w:rPr>
          <w:sz w:val="23"/>
          <w:szCs w:val="23"/>
        </w:rPr>
        <w:t>e</w:t>
      </w:r>
      <w:r w:rsidRPr="00D659D3">
        <w:rPr>
          <w:sz w:val="23"/>
          <w:szCs w:val="23"/>
        </w:rPr>
        <w:t>,</w:t>
      </w:r>
      <w:r w:rsidR="00EC73D0" w:rsidRPr="00D659D3">
        <w:rPr>
          <w:sz w:val="23"/>
          <w:szCs w:val="23"/>
        </w:rPr>
        <w:t xml:space="preserve"> pola kempingowe, pola biwakowe wraz z towarzyszącymi im</w:t>
      </w:r>
      <w:r w:rsidRPr="00D659D3">
        <w:rPr>
          <w:sz w:val="23"/>
          <w:szCs w:val="23"/>
        </w:rPr>
        <w:t xml:space="preserve"> obiekt</w:t>
      </w:r>
      <w:r w:rsidR="00EC73D0" w:rsidRPr="00D659D3">
        <w:rPr>
          <w:sz w:val="23"/>
          <w:szCs w:val="23"/>
        </w:rPr>
        <w:t>ami</w:t>
      </w:r>
      <w:r w:rsidRPr="00D659D3">
        <w:rPr>
          <w:sz w:val="23"/>
          <w:szCs w:val="23"/>
        </w:rPr>
        <w:t xml:space="preserve"> związan</w:t>
      </w:r>
      <w:r w:rsidR="00EC73D0" w:rsidRPr="00D659D3">
        <w:rPr>
          <w:sz w:val="23"/>
          <w:szCs w:val="23"/>
        </w:rPr>
        <w:t>ymi</w:t>
      </w:r>
      <w:r w:rsidRPr="00D659D3">
        <w:rPr>
          <w:sz w:val="23"/>
          <w:szCs w:val="23"/>
        </w:rPr>
        <w:t xml:space="preserve"> z obsługą turystów</w:t>
      </w:r>
      <w:r w:rsidR="00C267CF" w:rsidRPr="00D659D3">
        <w:rPr>
          <w:sz w:val="23"/>
          <w:szCs w:val="23"/>
        </w:rPr>
        <w:t>;</w:t>
      </w:r>
    </w:p>
    <w:p w:rsidR="0000426B" w:rsidRPr="00D659D3" w:rsidRDefault="00B413EC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usługi sportu</w:t>
      </w:r>
      <w:r w:rsidR="00173A7B" w:rsidRPr="00D659D3">
        <w:rPr>
          <w:sz w:val="23"/>
          <w:szCs w:val="23"/>
        </w:rPr>
        <w:t xml:space="preserve"> i rekreacji</w:t>
      </w:r>
      <w:r w:rsidR="003E33CF" w:rsidRPr="00D659D3">
        <w:rPr>
          <w:sz w:val="23"/>
          <w:szCs w:val="23"/>
        </w:rPr>
        <w:t xml:space="preserve"> </w:t>
      </w:r>
      <w:r w:rsidR="008368F5" w:rsidRPr="00D659D3">
        <w:rPr>
          <w:sz w:val="23"/>
          <w:szCs w:val="23"/>
        </w:rPr>
        <w:t>– należy przez to rozumieć boiska, kory tenisowe</w:t>
      </w:r>
      <w:r w:rsidR="003E33CF" w:rsidRPr="00D659D3">
        <w:rPr>
          <w:sz w:val="23"/>
          <w:szCs w:val="23"/>
        </w:rPr>
        <w:t xml:space="preserve"> oraz inne</w:t>
      </w:r>
      <w:r w:rsidR="008368F5" w:rsidRPr="00D659D3">
        <w:rPr>
          <w:sz w:val="23"/>
          <w:szCs w:val="23"/>
        </w:rPr>
        <w:t xml:space="preserve"> </w:t>
      </w:r>
      <w:r w:rsidR="003E33CF" w:rsidRPr="00D659D3">
        <w:rPr>
          <w:sz w:val="23"/>
          <w:szCs w:val="23"/>
        </w:rPr>
        <w:t xml:space="preserve">urządzenia sportowe </w:t>
      </w:r>
      <w:r w:rsidR="008368F5" w:rsidRPr="00D659D3">
        <w:rPr>
          <w:sz w:val="23"/>
          <w:szCs w:val="23"/>
        </w:rPr>
        <w:t>usytuowane na wolnym powietrzu przeznaczone dla uprawiania sportów letnich i zimowych;</w:t>
      </w:r>
    </w:p>
    <w:p w:rsidR="0000426B" w:rsidRPr="00D659D3" w:rsidRDefault="008368F5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 xml:space="preserve">zieleń urządzona – należy przez to rozumieć urządzone i </w:t>
      </w:r>
      <w:r w:rsidR="00E029A1" w:rsidRPr="00D659D3">
        <w:rPr>
          <w:sz w:val="23"/>
          <w:szCs w:val="23"/>
        </w:rPr>
        <w:t>zakomponowane zespoły zieleni o </w:t>
      </w:r>
      <w:r w:rsidRPr="00D659D3">
        <w:rPr>
          <w:sz w:val="23"/>
          <w:szCs w:val="23"/>
        </w:rPr>
        <w:t xml:space="preserve">wysokich walorach krajobrazowych przystosowane </w:t>
      </w:r>
      <w:r w:rsidR="00B87F84" w:rsidRPr="00D659D3">
        <w:rPr>
          <w:sz w:val="23"/>
          <w:szCs w:val="23"/>
        </w:rPr>
        <w:t>na</w:t>
      </w:r>
      <w:r w:rsidRPr="00D659D3">
        <w:rPr>
          <w:sz w:val="23"/>
          <w:szCs w:val="23"/>
        </w:rPr>
        <w:t xml:space="preserve"> potrzeb</w:t>
      </w:r>
      <w:r w:rsidR="00B87F84" w:rsidRPr="00D659D3">
        <w:rPr>
          <w:sz w:val="23"/>
          <w:szCs w:val="23"/>
        </w:rPr>
        <w:t>y</w:t>
      </w:r>
      <w:r w:rsidRPr="00D659D3">
        <w:rPr>
          <w:sz w:val="23"/>
          <w:szCs w:val="23"/>
        </w:rPr>
        <w:t xml:space="preserve"> rekreacji i wypoczynku;</w:t>
      </w:r>
    </w:p>
    <w:p w:rsidR="0000426B" w:rsidRPr="00D659D3" w:rsidRDefault="008368F5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zieleń izolacyjna – należy przez to rozumieć zespoły zieleni ograniczające negatywne oddziaływanie na tereny sąsiednie istniejącego lub zrealizowanego na podstawie ustaleń planu przeznaczenia terenu;</w:t>
      </w:r>
    </w:p>
    <w:p w:rsidR="0000426B" w:rsidRPr="00D659D3" w:rsidRDefault="008368F5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tereny rolne – należy przez to rozumieć uprawy polowe</w:t>
      </w:r>
      <w:r w:rsidR="00F27B02" w:rsidRPr="00D659D3">
        <w:rPr>
          <w:sz w:val="23"/>
          <w:szCs w:val="23"/>
        </w:rPr>
        <w:t xml:space="preserve">, łąki, pastwiska, </w:t>
      </w:r>
      <w:r w:rsidRPr="00D659D3">
        <w:rPr>
          <w:sz w:val="23"/>
          <w:szCs w:val="23"/>
        </w:rPr>
        <w:t>uprawy ogrodnicze;</w:t>
      </w:r>
    </w:p>
    <w:p w:rsidR="005D4E94" w:rsidRPr="00D659D3" w:rsidRDefault="005D4E94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 – należy przez to rozumieć stawy i oczka wodne;</w:t>
      </w:r>
    </w:p>
    <w:p w:rsidR="001E2E63" w:rsidRPr="00773C65" w:rsidRDefault="001E2E63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urządzenia wodociągowe – należy przez to rozumieć</w:t>
      </w:r>
      <w:r w:rsidR="00E029A1" w:rsidRPr="00D659D3">
        <w:rPr>
          <w:sz w:val="23"/>
          <w:szCs w:val="23"/>
        </w:rPr>
        <w:t xml:space="preserve"> ujęcie wody podziemnej wraz </w:t>
      </w:r>
      <w:r w:rsidR="00E029A1" w:rsidRPr="00773C65">
        <w:rPr>
          <w:sz w:val="23"/>
          <w:szCs w:val="23"/>
        </w:rPr>
        <w:t>z </w:t>
      </w:r>
      <w:r w:rsidR="00642A4A" w:rsidRPr="00773C65">
        <w:rPr>
          <w:sz w:val="23"/>
          <w:szCs w:val="23"/>
        </w:rPr>
        <w:t xml:space="preserve">niezbędnymi </w:t>
      </w:r>
      <w:r w:rsidRPr="00773C65">
        <w:rPr>
          <w:sz w:val="23"/>
          <w:szCs w:val="23"/>
        </w:rPr>
        <w:t>urządzenia</w:t>
      </w:r>
      <w:r w:rsidR="00642A4A" w:rsidRPr="00773C65">
        <w:rPr>
          <w:sz w:val="23"/>
          <w:szCs w:val="23"/>
        </w:rPr>
        <w:t>mi</w:t>
      </w:r>
      <w:r w:rsidRPr="00773C65">
        <w:rPr>
          <w:sz w:val="23"/>
          <w:szCs w:val="23"/>
        </w:rPr>
        <w:t xml:space="preserve"> </w:t>
      </w:r>
      <w:r w:rsidR="00FE04CF" w:rsidRPr="00773C65">
        <w:rPr>
          <w:sz w:val="23"/>
          <w:szCs w:val="23"/>
        </w:rPr>
        <w:t>i</w:t>
      </w:r>
      <w:r w:rsidRPr="00773C65">
        <w:rPr>
          <w:sz w:val="23"/>
          <w:szCs w:val="23"/>
        </w:rPr>
        <w:t xml:space="preserve"> obiekt</w:t>
      </w:r>
      <w:r w:rsidR="00642A4A" w:rsidRPr="00773C65">
        <w:rPr>
          <w:sz w:val="23"/>
          <w:szCs w:val="23"/>
        </w:rPr>
        <w:t>ami</w:t>
      </w:r>
      <w:r w:rsidRPr="00773C65">
        <w:rPr>
          <w:sz w:val="23"/>
          <w:szCs w:val="23"/>
        </w:rPr>
        <w:t xml:space="preserve"> </w:t>
      </w:r>
      <w:r w:rsidR="00FE04CF" w:rsidRPr="00773C65">
        <w:rPr>
          <w:sz w:val="23"/>
          <w:szCs w:val="23"/>
        </w:rPr>
        <w:t xml:space="preserve">infrastruktury technicznej </w:t>
      </w:r>
      <w:r w:rsidR="00E029A1" w:rsidRPr="00773C65">
        <w:rPr>
          <w:sz w:val="23"/>
          <w:szCs w:val="23"/>
        </w:rPr>
        <w:t>służący</w:t>
      </w:r>
      <w:r w:rsidR="009E2E20" w:rsidRPr="00773C65">
        <w:rPr>
          <w:sz w:val="23"/>
          <w:szCs w:val="23"/>
        </w:rPr>
        <w:t>mi</w:t>
      </w:r>
      <w:r w:rsidR="00E029A1" w:rsidRPr="00773C65">
        <w:rPr>
          <w:sz w:val="23"/>
          <w:szCs w:val="23"/>
        </w:rPr>
        <w:t xml:space="preserve"> do </w:t>
      </w:r>
      <w:r w:rsidRPr="00773C65">
        <w:rPr>
          <w:sz w:val="23"/>
          <w:szCs w:val="23"/>
        </w:rPr>
        <w:t>zaopatrzenia w wodę</w:t>
      </w:r>
      <w:r w:rsidR="00FE04CF" w:rsidRPr="00773C65">
        <w:rPr>
          <w:sz w:val="23"/>
          <w:szCs w:val="23"/>
        </w:rPr>
        <w:t>;</w:t>
      </w:r>
      <w:r w:rsidR="00CE1902" w:rsidRPr="00773C65">
        <w:rPr>
          <w:sz w:val="23"/>
          <w:szCs w:val="23"/>
        </w:rPr>
        <w:t xml:space="preserve"> </w:t>
      </w:r>
    </w:p>
    <w:p w:rsidR="00D9495A" w:rsidRPr="00773C65" w:rsidRDefault="00D9495A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773C65">
        <w:rPr>
          <w:sz w:val="23"/>
          <w:szCs w:val="23"/>
        </w:rPr>
        <w:t>parking</w:t>
      </w:r>
      <w:r w:rsidR="001A480C" w:rsidRPr="00773C65">
        <w:rPr>
          <w:sz w:val="23"/>
          <w:szCs w:val="23"/>
        </w:rPr>
        <w:t>i</w:t>
      </w:r>
      <w:r w:rsidRPr="00773C65">
        <w:rPr>
          <w:sz w:val="23"/>
          <w:szCs w:val="23"/>
        </w:rPr>
        <w:t>;</w:t>
      </w:r>
    </w:p>
    <w:p w:rsidR="001A4D7B" w:rsidRPr="00773C65" w:rsidRDefault="00A83479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773C65">
        <w:rPr>
          <w:sz w:val="23"/>
          <w:szCs w:val="23"/>
        </w:rPr>
        <w:t>drogi</w:t>
      </w:r>
      <w:r w:rsidR="00CF641A" w:rsidRPr="00773C65">
        <w:rPr>
          <w:sz w:val="23"/>
          <w:szCs w:val="23"/>
        </w:rPr>
        <w:t xml:space="preserve"> oraz</w:t>
      </w:r>
      <w:r w:rsidR="008368F5" w:rsidRPr="00773C65">
        <w:rPr>
          <w:sz w:val="23"/>
          <w:szCs w:val="23"/>
        </w:rPr>
        <w:t xml:space="preserve"> </w:t>
      </w:r>
      <w:r w:rsidR="00F67353" w:rsidRPr="00773C65">
        <w:rPr>
          <w:sz w:val="23"/>
          <w:szCs w:val="23"/>
        </w:rPr>
        <w:t>rezerwy teren</w:t>
      </w:r>
      <w:r w:rsidR="00A71E4D">
        <w:rPr>
          <w:sz w:val="23"/>
          <w:szCs w:val="23"/>
        </w:rPr>
        <w:t>u</w:t>
      </w:r>
      <w:r w:rsidR="00F67353" w:rsidRPr="00773C65">
        <w:rPr>
          <w:sz w:val="23"/>
          <w:szCs w:val="23"/>
        </w:rPr>
        <w:t xml:space="preserve"> dla dróg;</w:t>
      </w:r>
    </w:p>
    <w:p w:rsidR="0000426B" w:rsidRPr="00773C65" w:rsidRDefault="001A4D7B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773C65">
        <w:rPr>
          <w:sz w:val="23"/>
          <w:szCs w:val="23"/>
        </w:rPr>
        <w:t>bocznice kolejowe;</w:t>
      </w:r>
    </w:p>
    <w:p w:rsidR="00B87F84" w:rsidRPr="00D659D3" w:rsidRDefault="001A23D9" w:rsidP="00BE60EF">
      <w:pPr>
        <w:pStyle w:val="Tekstpodstawowy"/>
        <w:numPr>
          <w:ilvl w:val="1"/>
          <w:numId w:val="2"/>
        </w:numPr>
        <w:tabs>
          <w:tab w:val="left" w:pos="851"/>
        </w:tabs>
        <w:rPr>
          <w:sz w:val="23"/>
          <w:szCs w:val="23"/>
        </w:rPr>
      </w:pPr>
      <w:r w:rsidRPr="00D659D3">
        <w:rPr>
          <w:sz w:val="23"/>
          <w:szCs w:val="23"/>
        </w:rPr>
        <w:t>ciągi</w:t>
      </w:r>
      <w:r w:rsidR="00B87F84" w:rsidRPr="00D659D3">
        <w:rPr>
          <w:sz w:val="23"/>
          <w:szCs w:val="23"/>
        </w:rPr>
        <w:t xml:space="preserve"> piesz</w:t>
      </w:r>
      <w:r w:rsidRPr="00D659D3">
        <w:rPr>
          <w:sz w:val="23"/>
          <w:szCs w:val="23"/>
        </w:rPr>
        <w:t>e</w:t>
      </w:r>
      <w:r w:rsidR="001E2E63" w:rsidRPr="00D659D3">
        <w:rPr>
          <w:sz w:val="23"/>
          <w:szCs w:val="23"/>
        </w:rPr>
        <w:t>.</w:t>
      </w:r>
    </w:p>
    <w:p w:rsidR="0000426B" w:rsidRPr="00D659D3" w:rsidRDefault="008368F5">
      <w:pPr>
        <w:pStyle w:val="Tekstpodstawowy"/>
        <w:numPr>
          <w:ilvl w:val="1"/>
          <w:numId w:val="1"/>
        </w:numPr>
        <w:rPr>
          <w:sz w:val="23"/>
          <w:szCs w:val="23"/>
        </w:rPr>
      </w:pPr>
      <w:r w:rsidRPr="00D659D3">
        <w:rPr>
          <w:sz w:val="23"/>
          <w:szCs w:val="23"/>
        </w:rPr>
        <w:t>Na każdym z terenów zakazuje się przeznaczeń innych niż te</w:t>
      </w:r>
      <w:r w:rsidR="004F5377" w:rsidRPr="00D659D3">
        <w:rPr>
          <w:sz w:val="23"/>
          <w:szCs w:val="23"/>
        </w:rPr>
        <w:t>, które są dla niego ustalone w </w:t>
      </w:r>
      <w:r w:rsidRPr="00D659D3">
        <w:rPr>
          <w:sz w:val="23"/>
          <w:szCs w:val="23"/>
        </w:rPr>
        <w:t>planie.</w:t>
      </w:r>
    </w:p>
    <w:p w:rsidR="00FE614A" w:rsidRPr="00D659D3" w:rsidRDefault="00FE614A" w:rsidP="00FE614A">
      <w:pPr>
        <w:pStyle w:val="Tekstpodstawowy"/>
        <w:numPr>
          <w:ilvl w:val="1"/>
          <w:numId w:val="1"/>
        </w:numPr>
        <w:rPr>
          <w:sz w:val="23"/>
          <w:szCs w:val="23"/>
        </w:rPr>
      </w:pPr>
      <w:r w:rsidRPr="00D659D3">
        <w:rPr>
          <w:sz w:val="23"/>
          <w:szCs w:val="23"/>
        </w:rPr>
        <w:t>Na terenach, dla których dopuszcza się zabudowę obiek</w:t>
      </w:r>
      <w:r w:rsidR="004F5377" w:rsidRPr="00D659D3">
        <w:rPr>
          <w:sz w:val="23"/>
          <w:szCs w:val="23"/>
        </w:rPr>
        <w:t>tami budowlanymi, dopuszcza się </w:t>
      </w:r>
      <w:r w:rsidRPr="00D659D3">
        <w:rPr>
          <w:sz w:val="23"/>
          <w:szCs w:val="23"/>
        </w:rPr>
        <w:t>sytuowanie urządzeń budowlanych, o ile nie jest to sprzeczn</w:t>
      </w:r>
      <w:r w:rsidR="004F5377" w:rsidRPr="00D659D3">
        <w:rPr>
          <w:sz w:val="23"/>
          <w:szCs w:val="23"/>
        </w:rPr>
        <w:t>e z ustaleniami działu II i nie </w:t>
      </w:r>
      <w:r w:rsidRPr="00D659D3">
        <w:rPr>
          <w:sz w:val="23"/>
          <w:szCs w:val="23"/>
        </w:rPr>
        <w:t>powoduje kolizji z istniejącymi lub projektowanymi elementami zagospodarowania terenu.</w:t>
      </w:r>
    </w:p>
    <w:p w:rsidR="00D1305D" w:rsidRPr="00D659D3" w:rsidRDefault="00D1305D">
      <w:pPr>
        <w:pStyle w:val="Tekstpodstawowy"/>
        <w:rPr>
          <w:sz w:val="23"/>
          <w:szCs w:val="23"/>
        </w:rPr>
      </w:pPr>
    </w:p>
    <w:p w:rsidR="00D26CA8" w:rsidRPr="00D659D3" w:rsidRDefault="00FE614A" w:rsidP="00D26CA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Rozdz</w:t>
      </w:r>
      <w:r w:rsidR="001C1FC1" w:rsidRPr="00D659D3">
        <w:rPr>
          <w:b/>
          <w:bCs/>
          <w:sz w:val="23"/>
          <w:szCs w:val="23"/>
        </w:rPr>
        <w:t>iał 2</w:t>
      </w:r>
      <w:r w:rsidR="00E97948" w:rsidRPr="00D659D3">
        <w:rPr>
          <w:b/>
          <w:bCs/>
          <w:sz w:val="23"/>
          <w:szCs w:val="23"/>
        </w:rPr>
        <w:t>.</w:t>
      </w:r>
    </w:p>
    <w:p w:rsidR="00FE614A" w:rsidRPr="00D659D3" w:rsidRDefault="00FE614A" w:rsidP="00D26CA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Ustalenia dotyczące ochrony i kształtowania ładu przestrzennego</w:t>
      </w:r>
    </w:p>
    <w:p w:rsidR="00FE614A" w:rsidRPr="00D659D3" w:rsidRDefault="00FE614A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3B4B79" w:rsidRPr="00D659D3">
        <w:rPr>
          <w:b/>
          <w:bCs/>
          <w:sz w:val="23"/>
          <w:szCs w:val="23"/>
        </w:rPr>
        <w:t>7</w:t>
      </w:r>
      <w:r w:rsidRPr="00D659D3">
        <w:rPr>
          <w:b/>
          <w:bCs/>
          <w:sz w:val="23"/>
          <w:szCs w:val="23"/>
        </w:rPr>
        <w:t>.</w:t>
      </w:r>
    </w:p>
    <w:p w:rsidR="003B4B79" w:rsidRPr="00D659D3" w:rsidRDefault="003B4B79" w:rsidP="003B4B79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W zakresie ochrony i kształtowania ładu przestrzennego obowiązują następujące ustalenia:</w:t>
      </w:r>
    </w:p>
    <w:p w:rsidR="003B4B79" w:rsidRPr="00D659D3" w:rsidRDefault="003B4B79" w:rsidP="008E1A91">
      <w:pPr>
        <w:pStyle w:val="Tekstpodstawowy"/>
        <w:numPr>
          <w:ilvl w:val="0"/>
          <w:numId w:val="12"/>
        </w:numPr>
        <w:rPr>
          <w:sz w:val="23"/>
          <w:szCs w:val="23"/>
        </w:rPr>
      </w:pPr>
      <w:r w:rsidRPr="00D659D3">
        <w:rPr>
          <w:sz w:val="23"/>
          <w:szCs w:val="23"/>
        </w:rPr>
        <w:t>obowiązuje zakaz sytuowania ogrodzeń w odległości mniejszej niż 2 metry od granicy działek z drogami wewnętrznymi stanowiącymi drogi dojazdowe do gruntów rolnych;</w:t>
      </w:r>
    </w:p>
    <w:p w:rsidR="003B4B79" w:rsidRPr="00D659D3" w:rsidRDefault="003B4B79" w:rsidP="008E1A91">
      <w:pPr>
        <w:pStyle w:val="Tekstpodstawowy"/>
        <w:numPr>
          <w:ilvl w:val="0"/>
          <w:numId w:val="12"/>
        </w:numPr>
        <w:rPr>
          <w:sz w:val="23"/>
          <w:szCs w:val="23"/>
        </w:rPr>
      </w:pPr>
      <w:r w:rsidRPr="00D659D3">
        <w:rPr>
          <w:sz w:val="23"/>
          <w:szCs w:val="23"/>
        </w:rPr>
        <w:t>obowiązuje zakaz sytuowania ogrodzeń w odległości mniejszej niż 2 metry od granicy działek z rowami melioracyjnymi</w:t>
      </w:r>
      <w:r w:rsidR="0038458D" w:rsidRPr="00D659D3">
        <w:rPr>
          <w:sz w:val="23"/>
          <w:szCs w:val="23"/>
        </w:rPr>
        <w:t>;</w:t>
      </w:r>
    </w:p>
    <w:p w:rsidR="003B4B79" w:rsidRPr="00D659D3" w:rsidRDefault="003B4B79" w:rsidP="008E1A91">
      <w:pPr>
        <w:pStyle w:val="Tekstpodstawowy"/>
        <w:numPr>
          <w:ilvl w:val="0"/>
          <w:numId w:val="12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zmianę przebiegu, likwidację oraz wyznaczanie nowych dróg wewnętrznych stanowiących drogi dojazdowe do gruntów rolnych.</w:t>
      </w:r>
    </w:p>
    <w:p w:rsidR="00E97948" w:rsidRPr="00D659D3" w:rsidRDefault="00E97948">
      <w:pPr>
        <w:pStyle w:val="Indeks"/>
        <w:suppressLineNumbers w:val="0"/>
        <w:rPr>
          <w:rFonts w:cs="Times New Roman"/>
          <w:sz w:val="23"/>
          <w:szCs w:val="23"/>
        </w:rPr>
      </w:pPr>
    </w:p>
    <w:p w:rsidR="00D26CA8" w:rsidRPr="00D659D3" w:rsidRDefault="001C1FC1" w:rsidP="00D26CA8">
      <w:pPr>
        <w:ind w:left="540" w:hanging="360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Rozdział 3</w:t>
      </w:r>
      <w:r w:rsidR="00E97948" w:rsidRPr="00D659D3">
        <w:rPr>
          <w:b/>
          <w:bCs/>
          <w:sz w:val="23"/>
          <w:szCs w:val="23"/>
        </w:rPr>
        <w:t>.</w:t>
      </w:r>
    </w:p>
    <w:p w:rsidR="003B4B79" w:rsidRPr="00D659D3" w:rsidRDefault="003B4B79" w:rsidP="00D26CA8">
      <w:pPr>
        <w:ind w:left="540" w:hanging="360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Ustalenia dotyczące ochrony i kształtowania środowiska</w:t>
      </w:r>
    </w:p>
    <w:p w:rsidR="003444A6" w:rsidRPr="00D659D3" w:rsidRDefault="003444A6" w:rsidP="003B4B79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927274" w:rsidRPr="00D659D3">
        <w:rPr>
          <w:b/>
          <w:bCs/>
          <w:sz w:val="23"/>
          <w:szCs w:val="23"/>
        </w:rPr>
        <w:t>8</w:t>
      </w:r>
      <w:r w:rsidRPr="00D659D3">
        <w:rPr>
          <w:b/>
          <w:bCs/>
          <w:sz w:val="23"/>
          <w:szCs w:val="23"/>
        </w:rPr>
        <w:t>.</w:t>
      </w:r>
    </w:p>
    <w:p w:rsidR="00E04881" w:rsidRPr="00D659D3" w:rsidRDefault="00E04881" w:rsidP="008E1A91">
      <w:pPr>
        <w:pStyle w:val="Tekstpodstawowy"/>
        <w:numPr>
          <w:ilvl w:val="0"/>
          <w:numId w:val="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Obszar obj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ty planem położony jest w zasi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gu nast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puj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cych obszarów chronionych:</w:t>
      </w:r>
    </w:p>
    <w:p w:rsidR="00E04881" w:rsidRPr="00D659D3" w:rsidRDefault="008D2FB5" w:rsidP="008E1A91">
      <w:pPr>
        <w:pStyle w:val="Tekstpodstawowy"/>
        <w:numPr>
          <w:ilvl w:val="0"/>
          <w:numId w:val="13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O</w:t>
      </w:r>
      <w:r w:rsidR="00E04881" w:rsidRPr="00D659D3">
        <w:rPr>
          <w:sz w:val="23"/>
          <w:szCs w:val="23"/>
          <w:lang w:eastAsia="pl-PL"/>
        </w:rPr>
        <w:t xml:space="preserve">bszaru </w:t>
      </w:r>
      <w:r w:rsidRPr="00D659D3">
        <w:rPr>
          <w:sz w:val="23"/>
          <w:szCs w:val="23"/>
          <w:lang w:eastAsia="pl-PL"/>
        </w:rPr>
        <w:t>C</w:t>
      </w:r>
      <w:r w:rsidR="00E04881" w:rsidRPr="00D659D3">
        <w:rPr>
          <w:sz w:val="23"/>
          <w:szCs w:val="23"/>
          <w:lang w:eastAsia="pl-PL"/>
        </w:rPr>
        <w:t xml:space="preserve">hronionego </w:t>
      </w:r>
      <w:r w:rsidRPr="00D659D3">
        <w:rPr>
          <w:sz w:val="23"/>
          <w:szCs w:val="23"/>
          <w:lang w:eastAsia="pl-PL"/>
        </w:rPr>
        <w:t>K</w:t>
      </w:r>
      <w:r w:rsidR="00E04881" w:rsidRPr="00D659D3">
        <w:rPr>
          <w:sz w:val="23"/>
          <w:szCs w:val="23"/>
          <w:lang w:eastAsia="pl-PL"/>
        </w:rPr>
        <w:t>rajobrazu „Dolina Baryczy”;</w:t>
      </w:r>
    </w:p>
    <w:p w:rsidR="00E04881" w:rsidRPr="00D659D3" w:rsidRDefault="00B31816" w:rsidP="008E1A91">
      <w:pPr>
        <w:pStyle w:val="Tekstpodstawowy"/>
        <w:numPr>
          <w:ilvl w:val="0"/>
          <w:numId w:val="13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G</w:t>
      </w:r>
      <w:r w:rsidR="00E04881" w:rsidRPr="00D659D3">
        <w:rPr>
          <w:sz w:val="23"/>
          <w:szCs w:val="23"/>
          <w:lang w:eastAsia="pl-PL"/>
        </w:rPr>
        <w:t xml:space="preserve">łównego </w:t>
      </w:r>
      <w:r w:rsidRPr="00D659D3">
        <w:rPr>
          <w:sz w:val="23"/>
          <w:szCs w:val="23"/>
          <w:lang w:eastAsia="pl-PL"/>
        </w:rPr>
        <w:t>Z</w:t>
      </w:r>
      <w:r w:rsidR="00E04881" w:rsidRPr="00D659D3">
        <w:rPr>
          <w:sz w:val="23"/>
          <w:szCs w:val="23"/>
          <w:lang w:eastAsia="pl-PL"/>
        </w:rPr>
        <w:t xml:space="preserve">biornika </w:t>
      </w:r>
      <w:r w:rsidRPr="00D659D3">
        <w:rPr>
          <w:sz w:val="23"/>
          <w:szCs w:val="23"/>
          <w:lang w:eastAsia="pl-PL"/>
        </w:rPr>
        <w:t>W</w:t>
      </w:r>
      <w:r w:rsidR="00E04881" w:rsidRPr="00D659D3">
        <w:rPr>
          <w:sz w:val="23"/>
          <w:szCs w:val="23"/>
          <w:lang w:eastAsia="pl-PL"/>
        </w:rPr>
        <w:t xml:space="preserve">ód </w:t>
      </w:r>
      <w:r w:rsidRPr="00D659D3">
        <w:rPr>
          <w:sz w:val="23"/>
          <w:szCs w:val="23"/>
          <w:lang w:eastAsia="pl-PL"/>
        </w:rPr>
        <w:t>P</w:t>
      </w:r>
      <w:r w:rsidR="00E04881" w:rsidRPr="00D659D3">
        <w:rPr>
          <w:sz w:val="23"/>
          <w:szCs w:val="23"/>
          <w:lang w:eastAsia="pl-PL"/>
        </w:rPr>
        <w:t xml:space="preserve">odziemnych </w:t>
      </w:r>
      <w:r w:rsidRPr="00D659D3">
        <w:rPr>
          <w:sz w:val="23"/>
          <w:szCs w:val="23"/>
          <w:lang w:eastAsia="pl-PL"/>
        </w:rPr>
        <w:t xml:space="preserve">(GZWP) </w:t>
      </w:r>
      <w:r w:rsidR="00E04881" w:rsidRPr="00D659D3">
        <w:rPr>
          <w:sz w:val="23"/>
          <w:szCs w:val="23"/>
          <w:lang w:eastAsia="pl-PL"/>
        </w:rPr>
        <w:t>Prado</w:t>
      </w:r>
      <w:r w:rsidR="00D67742" w:rsidRPr="00D659D3">
        <w:rPr>
          <w:sz w:val="23"/>
          <w:szCs w:val="23"/>
          <w:lang w:eastAsia="pl-PL"/>
        </w:rPr>
        <w:t xml:space="preserve">lina Barycz – Głogów </w:t>
      </w:r>
      <w:r w:rsidRPr="00D659D3">
        <w:rPr>
          <w:sz w:val="23"/>
          <w:szCs w:val="23"/>
          <w:lang w:eastAsia="pl-PL"/>
        </w:rPr>
        <w:t>(</w:t>
      </w:r>
      <w:r w:rsidR="00D67742" w:rsidRPr="00D659D3">
        <w:rPr>
          <w:sz w:val="23"/>
          <w:szCs w:val="23"/>
          <w:lang w:eastAsia="pl-PL"/>
        </w:rPr>
        <w:t>E</w:t>
      </w:r>
      <w:r w:rsidRPr="00D659D3">
        <w:rPr>
          <w:sz w:val="23"/>
          <w:szCs w:val="23"/>
          <w:lang w:eastAsia="pl-PL"/>
        </w:rPr>
        <w:t xml:space="preserve">)  </w:t>
      </w:r>
      <w:r w:rsidR="004F5377" w:rsidRPr="00D659D3">
        <w:rPr>
          <w:sz w:val="23"/>
          <w:szCs w:val="23"/>
          <w:lang w:eastAsia="pl-PL"/>
        </w:rPr>
        <w:t>nr </w:t>
      </w:r>
      <w:r w:rsidRPr="00D659D3">
        <w:rPr>
          <w:sz w:val="23"/>
          <w:szCs w:val="23"/>
          <w:lang w:eastAsia="pl-PL"/>
        </w:rPr>
        <w:t>303</w:t>
      </w:r>
      <w:r w:rsidR="00E04881" w:rsidRPr="00D659D3">
        <w:rPr>
          <w:sz w:val="23"/>
          <w:szCs w:val="23"/>
          <w:lang w:eastAsia="pl-PL"/>
        </w:rPr>
        <w:t xml:space="preserve"> obj</w:t>
      </w:r>
      <w:r w:rsidR="00E04881" w:rsidRPr="00D659D3">
        <w:rPr>
          <w:rFonts w:eastAsia="TimesNewRoman"/>
          <w:sz w:val="23"/>
          <w:szCs w:val="23"/>
          <w:lang w:eastAsia="pl-PL"/>
        </w:rPr>
        <w:t>ę</w:t>
      </w:r>
      <w:r w:rsidR="00E04881" w:rsidRPr="00D659D3">
        <w:rPr>
          <w:sz w:val="23"/>
          <w:szCs w:val="23"/>
          <w:lang w:eastAsia="pl-PL"/>
        </w:rPr>
        <w:t>tego wysok</w:t>
      </w:r>
      <w:r w:rsidR="00E04881" w:rsidRPr="00D659D3">
        <w:rPr>
          <w:rFonts w:eastAsia="TimesNewRoman"/>
          <w:sz w:val="23"/>
          <w:szCs w:val="23"/>
          <w:lang w:eastAsia="pl-PL"/>
        </w:rPr>
        <w:t xml:space="preserve">ą </w:t>
      </w:r>
      <w:r w:rsidR="00E04881" w:rsidRPr="00D659D3">
        <w:rPr>
          <w:sz w:val="23"/>
          <w:szCs w:val="23"/>
          <w:lang w:eastAsia="pl-PL"/>
        </w:rPr>
        <w:t>i najwy</w:t>
      </w:r>
      <w:r w:rsidR="00E04881" w:rsidRPr="00D659D3">
        <w:rPr>
          <w:rFonts w:eastAsia="TimesNewRoman"/>
          <w:sz w:val="23"/>
          <w:szCs w:val="23"/>
          <w:lang w:eastAsia="pl-PL"/>
        </w:rPr>
        <w:t>ż</w:t>
      </w:r>
      <w:r w:rsidR="00E04881" w:rsidRPr="00D659D3">
        <w:rPr>
          <w:sz w:val="23"/>
          <w:szCs w:val="23"/>
          <w:lang w:eastAsia="pl-PL"/>
        </w:rPr>
        <w:t>sz</w:t>
      </w:r>
      <w:r w:rsidR="00E04881" w:rsidRPr="00D659D3">
        <w:rPr>
          <w:rFonts w:eastAsia="TimesNewRoman"/>
          <w:sz w:val="23"/>
          <w:szCs w:val="23"/>
          <w:lang w:eastAsia="pl-PL"/>
        </w:rPr>
        <w:t xml:space="preserve">ą </w:t>
      </w:r>
      <w:r w:rsidR="00E04881" w:rsidRPr="00D659D3">
        <w:rPr>
          <w:sz w:val="23"/>
          <w:szCs w:val="23"/>
          <w:lang w:eastAsia="pl-PL"/>
        </w:rPr>
        <w:t>ochron</w:t>
      </w:r>
      <w:r w:rsidR="00E04881" w:rsidRPr="00D659D3">
        <w:rPr>
          <w:rFonts w:eastAsia="TimesNewRoman"/>
          <w:sz w:val="23"/>
          <w:szCs w:val="23"/>
          <w:lang w:eastAsia="pl-PL"/>
        </w:rPr>
        <w:t xml:space="preserve">ą </w:t>
      </w:r>
      <w:r w:rsidR="00E04881" w:rsidRPr="00D659D3">
        <w:rPr>
          <w:sz w:val="23"/>
          <w:szCs w:val="23"/>
          <w:lang w:eastAsia="pl-PL"/>
        </w:rPr>
        <w:t>obszarów zasilania zbiorników.</w:t>
      </w:r>
    </w:p>
    <w:p w:rsidR="00D67742" w:rsidRPr="00D659D3" w:rsidRDefault="00E04881" w:rsidP="008E1A91">
      <w:pPr>
        <w:pStyle w:val="Tekstpodstawowy"/>
        <w:numPr>
          <w:ilvl w:val="0"/>
          <w:numId w:val="5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Nale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 respektowa</w:t>
      </w:r>
      <w:r w:rsidRPr="00D659D3">
        <w:rPr>
          <w:rFonts w:eastAsia="TimesNewRoman"/>
          <w:sz w:val="23"/>
          <w:szCs w:val="23"/>
          <w:lang w:eastAsia="pl-PL"/>
        </w:rPr>
        <w:t xml:space="preserve">ć </w:t>
      </w:r>
      <w:r w:rsidRPr="00D659D3">
        <w:rPr>
          <w:sz w:val="23"/>
          <w:szCs w:val="23"/>
          <w:lang w:eastAsia="pl-PL"/>
        </w:rPr>
        <w:t xml:space="preserve">ograniczenia w </w:t>
      </w:r>
      <w:r w:rsidR="008D2FB5" w:rsidRPr="00D659D3">
        <w:rPr>
          <w:sz w:val="23"/>
          <w:szCs w:val="23"/>
          <w:lang w:eastAsia="pl-PL"/>
        </w:rPr>
        <w:t>u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ytkowaniu i zagospodarowaniu terenów wynikaj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="004F5377" w:rsidRPr="00D659D3">
        <w:rPr>
          <w:sz w:val="23"/>
          <w:szCs w:val="23"/>
          <w:lang w:eastAsia="pl-PL"/>
        </w:rPr>
        <w:t>ce z </w:t>
      </w:r>
      <w:r w:rsidRPr="00D659D3">
        <w:rPr>
          <w:sz w:val="23"/>
          <w:szCs w:val="23"/>
          <w:lang w:eastAsia="pl-PL"/>
        </w:rPr>
        <w:t>przepisów odr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bnych dotycz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cych obszarów, o których mowa w ust.1.</w:t>
      </w:r>
    </w:p>
    <w:p w:rsidR="00FA7F55" w:rsidRPr="00773C65" w:rsidRDefault="00FA7F55" w:rsidP="008E1A91">
      <w:pPr>
        <w:pStyle w:val="Tekstpodstawowy"/>
        <w:numPr>
          <w:ilvl w:val="0"/>
          <w:numId w:val="5"/>
        </w:numPr>
        <w:rPr>
          <w:sz w:val="23"/>
          <w:szCs w:val="23"/>
        </w:rPr>
      </w:pPr>
      <w:r w:rsidRPr="00773C65">
        <w:rPr>
          <w:sz w:val="23"/>
          <w:szCs w:val="23"/>
          <w:lang w:eastAsia="pl-PL"/>
        </w:rPr>
        <w:t xml:space="preserve">Realizacja projektowanego w planie zainwestowania </w:t>
      </w:r>
      <w:r w:rsidR="00B05E39" w:rsidRPr="00773C65">
        <w:rPr>
          <w:sz w:val="23"/>
          <w:szCs w:val="23"/>
          <w:lang w:eastAsia="pl-PL"/>
        </w:rPr>
        <w:t xml:space="preserve">na terenach oznaczonych na rysunku planu symbolami 1-PU, 3-PU, </w:t>
      </w:r>
      <w:r w:rsidRPr="00773C65">
        <w:rPr>
          <w:sz w:val="23"/>
          <w:szCs w:val="23"/>
          <w:lang w:eastAsia="pl-PL"/>
        </w:rPr>
        <w:t xml:space="preserve">4-PU, </w:t>
      </w:r>
      <w:r w:rsidR="00B05E39" w:rsidRPr="00773C65">
        <w:rPr>
          <w:sz w:val="23"/>
          <w:szCs w:val="23"/>
          <w:lang w:eastAsia="pl-PL"/>
        </w:rPr>
        <w:t xml:space="preserve">1-U1, </w:t>
      </w:r>
      <w:r w:rsidRPr="00773C65">
        <w:rPr>
          <w:sz w:val="23"/>
          <w:szCs w:val="23"/>
          <w:lang w:eastAsia="pl-PL"/>
        </w:rPr>
        <w:t xml:space="preserve">1-UT, 2-UT, 1-KDG </w:t>
      </w:r>
      <w:r w:rsidR="00522AF5" w:rsidRPr="00773C65">
        <w:rPr>
          <w:sz w:val="23"/>
          <w:szCs w:val="23"/>
          <w:lang w:eastAsia="pl-PL"/>
        </w:rPr>
        <w:t>położonych w zasięgu Obszaru Chronionego Krajobrazu „Dolina Baryczy”</w:t>
      </w:r>
      <w:r w:rsidR="00B05E39" w:rsidRPr="00773C65">
        <w:rPr>
          <w:sz w:val="23"/>
          <w:szCs w:val="23"/>
          <w:lang w:eastAsia="pl-PL"/>
        </w:rPr>
        <w:t xml:space="preserve"> -</w:t>
      </w:r>
      <w:r w:rsidR="00522AF5" w:rsidRPr="00773C65">
        <w:rPr>
          <w:sz w:val="23"/>
          <w:szCs w:val="23"/>
          <w:lang w:eastAsia="pl-PL"/>
        </w:rPr>
        <w:t xml:space="preserve"> </w:t>
      </w:r>
      <w:r w:rsidRPr="00773C65">
        <w:rPr>
          <w:sz w:val="23"/>
          <w:szCs w:val="23"/>
          <w:lang w:eastAsia="pl-PL"/>
        </w:rPr>
        <w:t xml:space="preserve">jedynie po przeprowadzeniu procedury oddziaływania przedsięwzięcia na środowisko, która wykaże brak negatywnego oddziaływania na przyrodę </w:t>
      </w:r>
      <w:r w:rsidR="00F133DC" w:rsidRPr="00773C65">
        <w:rPr>
          <w:sz w:val="23"/>
          <w:szCs w:val="23"/>
          <w:lang w:eastAsia="pl-PL"/>
        </w:rPr>
        <w:t>Obszaru Chronionego Krajobrazu „Dolina Baryczy”.</w:t>
      </w:r>
    </w:p>
    <w:p w:rsidR="00606594" w:rsidRPr="00D659D3" w:rsidRDefault="00606594" w:rsidP="008E1A91">
      <w:pPr>
        <w:pStyle w:val="Tekstpodstawowy"/>
        <w:numPr>
          <w:ilvl w:val="0"/>
          <w:numId w:val="5"/>
        </w:numPr>
        <w:rPr>
          <w:sz w:val="23"/>
          <w:szCs w:val="23"/>
        </w:rPr>
      </w:pPr>
      <w:r w:rsidRPr="00D659D3">
        <w:rPr>
          <w:sz w:val="23"/>
          <w:szCs w:val="23"/>
        </w:rPr>
        <w:lastRenderedPageBreak/>
        <w:t xml:space="preserve">W zakresie ochrony przed hałasem ustala się </w:t>
      </w:r>
      <w:r w:rsidRPr="00D659D3">
        <w:rPr>
          <w:color w:val="000000"/>
          <w:sz w:val="23"/>
          <w:szCs w:val="23"/>
        </w:rPr>
        <w:t>dopuszcz</w:t>
      </w:r>
      <w:r w:rsidR="004F5377" w:rsidRPr="00D659D3">
        <w:rPr>
          <w:color w:val="000000"/>
          <w:sz w:val="23"/>
          <w:szCs w:val="23"/>
        </w:rPr>
        <w:t>alne poziomy hałasu określone w </w:t>
      </w:r>
      <w:r w:rsidRPr="00D659D3">
        <w:rPr>
          <w:color w:val="000000"/>
          <w:sz w:val="23"/>
          <w:szCs w:val="23"/>
        </w:rPr>
        <w:t>przepisach odrębnych odpowiednio</w:t>
      </w:r>
      <w:r w:rsidRPr="00D659D3">
        <w:rPr>
          <w:sz w:val="23"/>
          <w:szCs w:val="23"/>
        </w:rPr>
        <w:t>:</w:t>
      </w:r>
    </w:p>
    <w:p w:rsidR="004C57EA" w:rsidRPr="00D659D3" w:rsidRDefault="004C57EA" w:rsidP="008E1A91">
      <w:pPr>
        <w:pStyle w:val="Tekstpodstawowy"/>
        <w:numPr>
          <w:ilvl w:val="0"/>
          <w:numId w:val="2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</w:rPr>
        <w:t>dla terenu oznaczonego na rysunku planu symbolem 1-U</w:t>
      </w:r>
      <w:r w:rsidR="00DD6EFF" w:rsidRPr="00D659D3">
        <w:rPr>
          <w:sz w:val="23"/>
          <w:szCs w:val="23"/>
        </w:rPr>
        <w:t>1</w:t>
      </w:r>
      <w:r w:rsidRPr="00D659D3">
        <w:rPr>
          <w:sz w:val="23"/>
          <w:szCs w:val="23"/>
        </w:rPr>
        <w:t xml:space="preserve"> jak dla terenów mieszkaniowo – usługowych;</w:t>
      </w:r>
    </w:p>
    <w:p w:rsidR="004C57EA" w:rsidRPr="00D659D3" w:rsidRDefault="004C57EA" w:rsidP="008E1A91">
      <w:pPr>
        <w:pStyle w:val="Tekstpodstawowy"/>
        <w:numPr>
          <w:ilvl w:val="0"/>
          <w:numId w:val="2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</w:rPr>
        <w:t>dla terenów oznaczonych na rysunku planu symbolami 1-UT, 2-UT jak dla terenów rekreacyjno – wypoczynkowych;</w:t>
      </w:r>
    </w:p>
    <w:p w:rsidR="00606594" w:rsidRPr="00D659D3" w:rsidRDefault="004C57EA" w:rsidP="008E1A91">
      <w:pPr>
        <w:pStyle w:val="Tekstpodstawowy"/>
        <w:numPr>
          <w:ilvl w:val="0"/>
          <w:numId w:val="29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</w:rPr>
        <w:t>dla terenu oznaczonego na rysunku planu symbolem 1-US jak dla teren</w:t>
      </w:r>
      <w:r w:rsidR="00D3488E" w:rsidRPr="00D659D3">
        <w:rPr>
          <w:sz w:val="23"/>
          <w:szCs w:val="23"/>
        </w:rPr>
        <w:t>ów rekreacyjno – wypoczynkowych.</w:t>
      </w:r>
    </w:p>
    <w:p w:rsidR="00F82E6C" w:rsidRPr="00D659D3" w:rsidRDefault="00F82E6C" w:rsidP="008E1A91">
      <w:pPr>
        <w:pStyle w:val="Tekstpodstawowy"/>
        <w:numPr>
          <w:ilvl w:val="0"/>
          <w:numId w:val="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zakresie ochrony krajobrazu 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zuj</w:t>
      </w:r>
      <w:r w:rsidRPr="00D659D3">
        <w:rPr>
          <w:rFonts w:eastAsia="TimesNewRoman"/>
          <w:sz w:val="23"/>
          <w:szCs w:val="23"/>
          <w:lang w:eastAsia="pl-PL"/>
        </w:rPr>
        <w:t xml:space="preserve">ą </w:t>
      </w:r>
      <w:r w:rsidRPr="00D659D3">
        <w:rPr>
          <w:sz w:val="23"/>
          <w:szCs w:val="23"/>
          <w:lang w:eastAsia="pl-PL"/>
        </w:rPr>
        <w:t>nast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puj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 ustalenia:</w:t>
      </w:r>
    </w:p>
    <w:p w:rsidR="00F82E6C" w:rsidRPr="00D659D3" w:rsidRDefault="00F82E6C" w:rsidP="008E1A91">
      <w:pPr>
        <w:pStyle w:val="Tekstpodstawowy"/>
        <w:numPr>
          <w:ilvl w:val="0"/>
          <w:numId w:val="74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dopuszcza się sytuowanie reklam dotyczących wyłącz</w:t>
      </w:r>
      <w:r w:rsidR="004F5377" w:rsidRPr="00D659D3">
        <w:rPr>
          <w:sz w:val="23"/>
          <w:szCs w:val="23"/>
          <w:lang w:eastAsia="pl-PL"/>
        </w:rPr>
        <w:t>nie działalności prowadzonej na </w:t>
      </w:r>
      <w:r w:rsidRPr="00D659D3">
        <w:rPr>
          <w:sz w:val="23"/>
          <w:szCs w:val="23"/>
          <w:lang w:eastAsia="pl-PL"/>
        </w:rPr>
        <w:t>przedmiotowym terenie;</w:t>
      </w:r>
    </w:p>
    <w:p w:rsidR="00F82E6C" w:rsidRPr="00D659D3" w:rsidRDefault="00F82E6C" w:rsidP="008E1A91">
      <w:pPr>
        <w:pStyle w:val="Tekstpodstawowy"/>
        <w:numPr>
          <w:ilvl w:val="0"/>
          <w:numId w:val="74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obowiązuje zakaz stosowania ogrodzeń z betonowyc</w:t>
      </w:r>
      <w:r w:rsidR="004F5377" w:rsidRPr="00D659D3">
        <w:rPr>
          <w:sz w:val="23"/>
          <w:szCs w:val="23"/>
          <w:lang w:eastAsia="pl-PL"/>
        </w:rPr>
        <w:t>h elementów prefabrykowanych od </w:t>
      </w:r>
      <w:r w:rsidRPr="00D659D3">
        <w:rPr>
          <w:sz w:val="23"/>
          <w:szCs w:val="23"/>
          <w:lang w:eastAsia="pl-PL"/>
        </w:rPr>
        <w:t>strony granicy terenu z drogą publiczną.</w:t>
      </w:r>
    </w:p>
    <w:p w:rsidR="006A52A1" w:rsidRPr="00D659D3" w:rsidRDefault="00F82E6C" w:rsidP="006A52A1">
      <w:pPr>
        <w:pStyle w:val="Tekstpodstawowy"/>
        <w:numPr>
          <w:ilvl w:val="0"/>
          <w:numId w:val="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Część obszaru objętego planem</w:t>
      </w:r>
      <w:r w:rsidR="00817F9D" w:rsidRPr="00D659D3">
        <w:rPr>
          <w:sz w:val="23"/>
          <w:szCs w:val="23"/>
          <w:lang w:eastAsia="pl-PL"/>
        </w:rPr>
        <w:t xml:space="preserve"> położona</w:t>
      </w:r>
      <w:r w:rsidRPr="00D659D3">
        <w:rPr>
          <w:sz w:val="23"/>
          <w:szCs w:val="23"/>
          <w:lang w:eastAsia="pl-PL"/>
        </w:rPr>
        <w:t xml:space="preserve"> w obrębach wsi Lubów, Zdziesławice, Ciechanów położona jest w zasięgu zalewu powodziowego z 1997 roku.</w:t>
      </w:r>
    </w:p>
    <w:p w:rsidR="00E97948" w:rsidRPr="00D659D3" w:rsidRDefault="00E97948" w:rsidP="001C1FC1">
      <w:pPr>
        <w:pStyle w:val="Tekstpodstawowy"/>
        <w:rPr>
          <w:sz w:val="23"/>
          <w:szCs w:val="23"/>
          <w:lang w:eastAsia="pl-PL"/>
        </w:rPr>
      </w:pPr>
    </w:p>
    <w:p w:rsidR="00D26CA8" w:rsidRPr="00D6258B" w:rsidRDefault="001C1FC1" w:rsidP="00D26CA8">
      <w:pPr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>Rozdział 4</w:t>
      </w:r>
      <w:r w:rsidR="00E97948" w:rsidRPr="00D6258B">
        <w:rPr>
          <w:b/>
          <w:bCs/>
          <w:sz w:val="23"/>
          <w:szCs w:val="23"/>
        </w:rPr>
        <w:t>.</w:t>
      </w:r>
    </w:p>
    <w:p w:rsidR="006A52A1" w:rsidRPr="00D6258B" w:rsidRDefault="006A52A1" w:rsidP="00D26CA8">
      <w:pPr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>Ustalenia dotyczące ochrony i kształtowania dziedzictwa kulturowego</w:t>
      </w:r>
    </w:p>
    <w:p w:rsidR="00D6258B" w:rsidRPr="00D6258B" w:rsidRDefault="00D6258B" w:rsidP="00D6258B">
      <w:pPr>
        <w:pStyle w:val="Indeks"/>
        <w:suppressLineNumbers w:val="0"/>
        <w:rPr>
          <w:rFonts w:cs="Times New Roman"/>
          <w:sz w:val="23"/>
          <w:szCs w:val="23"/>
        </w:rPr>
      </w:pPr>
    </w:p>
    <w:p w:rsidR="00D6258B" w:rsidRPr="00D6258B" w:rsidRDefault="00D6258B" w:rsidP="00D6258B">
      <w:pPr>
        <w:ind w:left="540" w:hanging="360"/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>§9.</w:t>
      </w:r>
    </w:p>
    <w:p w:rsidR="00D6258B" w:rsidRPr="00D6258B" w:rsidRDefault="00D6258B" w:rsidP="00D6258B">
      <w:pPr>
        <w:pStyle w:val="Tekstpodstawowy"/>
        <w:numPr>
          <w:ilvl w:val="0"/>
          <w:numId w:val="65"/>
        </w:numPr>
        <w:tabs>
          <w:tab w:val="left" w:pos="5871"/>
        </w:tabs>
        <w:rPr>
          <w:bCs/>
          <w:sz w:val="23"/>
          <w:szCs w:val="23"/>
        </w:rPr>
      </w:pPr>
      <w:r w:rsidRPr="00D6258B">
        <w:rPr>
          <w:bCs/>
          <w:sz w:val="23"/>
          <w:szCs w:val="23"/>
        </w:rPr>
        <w:t xml:space="preserve">Ustala się strefę obserwacji archeologicznej „OW” oznaczoną na rysunku planu, dla której </w:t>
      </w:r>
      <w:r w:rsidRPr="00D6258B">
        <w:rPr>
          <w:sz w:val="23"/>
          <w:szCs w:val="23"/>
        </w:rPr>
        <w:t>obowiązują następujące ustalenia:</w:t>
      </w:r>
      <w:r w:rsidRPr="00D6258B">
        <w:rPr>
          <w:bCs/>
          <w:sz w:val="23"/>
          <w:szCs w:val="23"/>
        </w:rPr>
        <w:t xml:space="preserve"> </w:t>
      </w:r>
      <w:r w:rsidRPr="00D6258B">
        <w:rPr>
          <w:sz w:val="23"/>
          <w:szCs w:val="23"/>
        </w:rPr>
        <w:t>wszelkie zamierzenia inwestycyjne należy poprzedzić wykonaniem przez uprawnionego archeologa badań rozpoznawczych, prowadzonych za pozwoleniem wojewódzkiego konserwatora zabytków.</w:t>
      </w:r>
    </w:p>
    <w:p w:rsidR="00D6258B" w:rsidRPr="00D6258B" w:rsidRDefault="00D6258B" w:rsidP="00D6258B">
      <w:pPr>
        <w:pStyle w:val="Tekstpodstawowy"/>
        <w:numPr>
          <w:ilvl w:val="0"/>
          <w:numId w:val="65"/>
        </w:numPr>
        <w:tabs>
          <w:tab w:val="left" w:pos="5871"/>
        </w:tabs>
        <w:rPr>
          <w:bCs/>
          <w:sz w:val="23"/>
          <w:szCs w:val="23"/>
        </w:rPr>
      </w:pPr>
      <w:r w:rsidRPr="00D6258B">
        <w:rPr>
          <w:bCs/>
          <w:sz w:val="23"/>
          <w:szCs w:val="23"/>
        </w:rPr>
        <w:t xml:space="preserve">Realizacja prac ziemnych na pozostałym obszarze objętym planem wymaga prowadzenia stałego nadzoru i w razie konieczności przeprowadzenia ratowniczych badań archeologicznych prowadzonych przez </w:t>
      </w:r>
      <w:r w:rsidRPr="00D6258B">
        <w:rPr>
          <w:sz w:val="23"/>
          <w:szCs w:val="23"/>
        </w:rPr>
        <w:t>uprawnionego archeologa za pozwoleniem wojewódzkiego konserwatora zabytków.</w:t>
      </w:r>
    </w:p>
    <w:p w:rsidR="00D6258B" w:rsidRPr="00D6258B" w:rsidRDefault="00D6258B" w:rsidP="00D6258B">
      <w:pPr>
        <w:pStyle w:val="Tekstpodstawowy"/>
        <w:numPr>
          <w:ilvl w:val="0"/>
          <w:numId w:val="65"/>
        </w:numPr>
        <w:tabs>
          <w:tab w:val="left" w:pos="5871"/>
        </w:tabs>
        <w:rPr>
          <w:bCs/>
          <w:sz w:val="23"/>
          <w:szCs w:val="23"/>
        </w:rPr>
      </w:pPr>
      <w:r w:rsidRPr="00D6258B">
        <w:rPr>
          <w:sz w:val="23"/>
          <w:szCs w:val="23"/>
        </w:rPr>
        <w:t>Pozwolenia wojewódzkiego konserwatora zabytków, o których mowa w ust. 1 oraz w ust. 2 należy uzyskać przed wydaniem pozwolenia na budowę a dla robót nie wymagających pozwolenia na budowę – przed realizacją inwestycji.</w:t>
      </w:r>
    </w:p>
    <w:p w:rsidR="00D6258B" w:rsidRPr="00D6258B" w:rsidRDefault="00D6258B" w:rsidP="00D6258B">
      <w:pPr>
        <w:rPr>
          <w:bCs/>
          <w:sz w:val="23"/>
          <w:szCs w:val="23"/>
        </w:rPr>
      </w:pPr>
    </w:p>
    <w:p w:rsidR="00D26CA8" w:rsidRPr="00D6258B" w:rsidRDefault="001C1FC1" w:rsidP="00D26CA8">
      <w:pPr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>Rozdział 5</w:t>
      </w:r>
      <w:r w:rsidR="00E97948" w:rsidRPr="00D6258B">
        <w:rPr>
          <w:b/>
          <w:bCs/>
          <w:sz w:val="23"/>
          <w:szCs w:val="23"/>
        </w:rPr>
        <w:t>.</w:t>
      </w:r>
    </w:p>
    <w:p w:rsidR="006F59F2" w:rsidRPr="00BC38C4" w:rsidRDefault="006F59F2" w:rsidP="00D26CA8">
      <w:pPr>
        <w:jc w:val="center"/>
        <w:rPr>
          <w:b/>
          <w:bCs/>
          <w:sz w:val="22"/>
          <w:szCs w:val="22"/>
        </w:rPr>
      </w:pPr>
      <w:r w:rsidRPr="00BC38C4">
        <w:rPr>
          <w:b/>
          <w:bCs/>
          <w:sz w:val="23"/>
          <w:szCs w:val="23"/>
        </w:rPr>
        <w:t xml:space="preserve">Ustalenia dotyczące </w:t>
      </w:r>
      <w:r w:rsidR="00D13927" w:rsidRPr="00BC38C4">
        <w:rPr>
          <w:b/>
          <w:bCs/>
          <w:sz w:val="23"/>
          <w:szCs w:val="23"/>
        </w:rPr>
        <w:t>szczegółowych zasad i warunków scalania i podziału nieruchomości</w:t>
      </w:r>
    </w:p>
    <w:p w:rsidR="00622C54" w:rsidRPr="00BC38C4" w:rsidRDefault="00622C54">
      <w:pPr>
        <w:rPr>
          <w:bCs/>
          <w:sz w:val="23"/>
          <w:szCs w:val="23"/>
        </w:rPr>
      </w:pPr>
    </w:p>
    <w:p w:rsidR="0050555C" w:rsidRPr="00BC38C4" w:rsidRDefault="008368F5" w:rsidP="0050555C">
      <w:pPr>
        <w:jc w:val="center"/>
        <w:rPr>
          <w:b/>
          <w:bCs/>
          <w:sz w:val="23"/>
          <w:szCs w:val="23"/>
        </w:rPr>
      </w:pPr>
      <w:r w:rsidRPr="00BC38C4">
        <w:rPr>
          <w:b/>
          <w:bCs/>
          <w:sz w:val="23"/>
          <w:szCs w:val="23"/>
        </w:rPr>
        <w:t>§</w:t>
      </w:r>
      <w:r w:rsidR="00927274" w:rsidRPr="00BC38C4">
        <w:rPr>
          <w:b/>
          <w:bCs/>
          <w:sz w:val="23"/>
          <w:szCs w:val="23"/>
        </w:rPr>
        <w:t>10</w:t>
      </w:r>
      <w:r w:rsidRPr="00BC38C4">
        <w:rPr>
          <w:b/>
          <w:bCs/>
          <w:sz w:val="23"/>
          <w:szCs w:val="23"/>
        </w:rPr>
        <w:t>.</w:t>
      </w:r>
    </w:p>
    <w:p w:rsidR="006F59F2" w:rsidRPr="00BC38C4" w:rsidRDefault="00D13927" w:rsidP="00D13927">
      <w:pPr>
        <w:pStyle w:val="Tekstpodstawowy"/>
        <w:tabs>
          <w:tab w:val="left" w:pos="5871"/>
        </w:tabs>
        <w:ind w:left="425"/>
        <w:rPr>
          <w:sz w:val="23"/>
          <w:szCs w:val="23"/>
          <w:lang w:eastAsia="pl-PL"/>
        </w:rPr>
      </w:pPr>
      <w:r w:rsidRPr="00BC38C4">
        <w:rPr>
          <w:sz w:val="23"/>
          <w:szCs w:val="23"/>
          <w:lang w:eastAsia="pl-PL"/>
        </w:rPr>
        <w:t xml:space="preserve">W zakresie </w:t>
      </w:r>
      <w:r w:rsidRPr="00BC38C4">
        <w:rPr>
          <w:bCs/>
          <w:sz w:val="23"/>
          <w:szCs w:val="23"/>
        </w:rPr>
        <w:t>szczegółowych zasad i warunków scalania i podziału nieruchomości ustala się:</w:t>
      </w:r>
    </w:p>
    <w:p w:rsidR="00D13927" w:rsidRPr="00BC38C4" w:rsidRDefault="00D13927" w:rsidP="00D13927">
      <w:pPr>
        <w:pStyle w:val="Tekstpodstawowy2"/>
        <w:numPr>
          <w:ilvl w:val="0"/>
          <w:numId w:val="23"/>
        </w:numPr>
        <w:rPr>
          <w:sz w:val="23"/>
          <w:szCs w:val="23"/>
        </w:rPr>
      </w:pPr>
      <w:r w:rsidRPr="00BC38C4">
        <w:rPr>
          <w:sz w:val="23"/>
          <w:szCs w:val="23"/>
        </w:rPr>
        <w:t>powierzchnia działki nie może być mniejsza niż 2 m</w:t>
      </w:r>
      <w:r w:rsidRPr="00BC38C4">
        <w:rPr>
          <w:sz w:val="23"/>
          <w:szCs w:val="23"/>
          <w:vertAlign w:val="superscript"/>
        </w:rPr>
        <w:t>2</w:t>
      </w:r>
      <w:r w:rsidRPr="00BC38C4">
        <w:rPr>
          <w:sz w:val="23"/>
          <w:szCs w:val="23"/>
        </w:rPr>
        <w:t>;</w:t>
      </w:r>
    </w:p>
    <w:p w:rsidR="00D13927" w:rsidRPr="00BC38C4" w:rsidRDefault="00D13927" w:rsidP="00D13927">
      <w:pPr>
        <w:pStyle w:val="Tekstpodstawowy2"/>
        <w:numPr>
          <w:ilvl w:val="0"/>
          <w:numId w:val="23"/>
        </w:numPr>
        <w:rPr>
          <w:sz w:val="23"/>
          <w:szCs w:val="23"/>
        </w:rPr>
      </w:pPr>
      <w:r w:rsidRPr="00BC38C4">
        <w:rPr>
          <w:sz w:val="23"/>
          <w:szCs w:val="23"/>
        </w:rPr>
        <w:t>szerokość frontu działki nie może być mniejsza niż 1 m;</w:t>
      </w:r>
    </w:p>
    <w:p w:rsidR="00D13927" w:rsidRPr="00BC38C4" w:rsidRDefault="00D13927" w:rsidP="00D13927">
      <w:pPr>
        <w:pStyle w:val="Tekstpodstawowy2"/>
        <w:numPr>
          <w:ilvl w:val="0"/>
          <w:numId w:val="23"/>
        </w:numPr>
        <w:rPr>
          <w:sz w:val="23"/>
          <w:szCs w:val="23"/>
        </w:rPr>
      </w:pPr>
      <w:r w:rsidRPr="00BC38C4">
        <w:rPr>
          <w:sz w:val="23"/>
          <w:szCs w:val="23"/>
        </w:rPr>
        <w:t>kąt położenia granicy działki w stosunku do pasa drogowego nie może być mniejszy niż </w:t>
      </w:r>
      <w:r w:rsidR="003506B1" w:rsidRPr="00BC38C4">
        <w:rPr>
          <w:sz w:val="23"/>
          <w:szCs w:val="23"/>
        </w:rPr>
        <w:t>45</w:t>
      </w:r>
      <w:r w:rsidRPr="00BC38C4">
        <w:rPr>
          <w:sz w:val="23"/>
          <w:szCs w:val="23"/>
        </w:rPr>
        <w:t>º.</w:t>
      </w:r>
    </w:p>
    <w:p w:rsidR="00E97948" w:rsidRPr="00D6258B" w:rsidRDefault="00E97948" w:rsidP="00B64744">
      <w:pPr>
        <w:pStyle w:val="Tekstpodstawowy"/>
        <w:tabs>
          <w:tab w:val="left" w:pos="5871"/>
        </w:tabs>
        <w:rPr>
          <w:sz w:val="23"/>
          <w:szCs w:val="23"/>
          <w:lang w:eastAsia="pl-PL"/>
        </w:rPr>
      </w:pPr>
    </w:p>
    <w:p w:rsidR="00D26CA8" w:rsidRPr="00D6258B" w:rsidRDefault="002D4FF8" w:rsidP="00D26CA8">
      <w:pPr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 xml:space="preserve">Rozdział </w:t>
      </w:r>
      <w:r w:rsidR="001C1FC1" w:rsidRPr="00D6258B">
        <w:rPr>
          <w:b/>
          <w:bCs/>
          <w:sz w:val="23"/>
          <w:szCs w:val="23"/>
        </w:rPr>
        <w:t>6</w:t>
      </w:r>
      <w:r w:rsidR="00E97948" w:rsidRPr="00D6258B">
        <w:rPr>
          <w:b/>
          <w:bCs/>
          <w:sz w:val="23"/>
          <w:szCs w:val="23"/>
        </w:rPr>
        <w:t>.</w:t>
      </w:r>
    </w:p>
    <w:p w:rsidR="001C2A70" w:rsidRPr="00D6258B" w:rsidRDefault="001C2A70" w:rsidP="00D26CA8">
      <w:pPr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>Ustalenia dotyczące infrastruktury technicznej</w:t>
      </w:r>
    </w:p>
    <w:p w:rsidR="001C2A70" w:rsidRPr="00D6258B" w:rsidRDefault="001C2A70">
      <w:pPr>
        <w:pStyle w:val="Tekstpodstawowy2"/>
        <w:rPr>
          <w:sz w:val="23"/>
          <w:szCs w:val="23"/>
        </w:rPr>
      </w:pPr>
    </w:p>
    <w:p w:rsidR="001C2A70" w:rsidRPr="00D659D3" w:rsidRDefault="008368F5" w:rsidP="001C2A70">
      <w:pPr>
        <w:pStyle w:val="Tekstpodstawowy"/>
        <w:jc w:val="center"/>
        <w:rPr>
          <w:b/>
          <w:bCs/>
          <w:sz w:val="23"/>
          <w:szCs w:val="23"/>
        </w:rPr>
      </w:pPr>
      <w:r w:rsidRPr="00D6258B">
        <w:rPr>
          <w:b/>
          <w:bCs/>
          <w:sz w:val="23"/>
          <w:szCs w:val="23"/>
        </w:rPr>
        <w:t>§1</w:t>
      </w:r>
      <w:r w:rsidR="002D4FF8" w:rsidRPr="00D6258B">
        <w:rPr>
          <w:b/>
          <w:bCs/>
          <w:sz w:val="23"/>
          <w:szCs w:val="23"/>
        </w:rPr>
        <w:t>1</w:t>
      </w:r>
      <w:r w:rsidRPr="00D6258B">
        <w:rPr>
          <w:b/>
          <w:bCs/>
          <w:sz w:val="23"/>
          <w:szCs w:val="23"/>
        </w:rPr>
        <w:t>.</w:t>
      </w:r>
    </w:p>
    <w:p w:rsidR="001C2A70" w:rsidRPr="00D659D3" w:rsidRDefault="001C2A70" w:rsidP="001C2A70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Na obszarze objętym planem obowiązują następujące zasady dotyczące zaopatrzenia w wodę:</w:t>
      </w:r>
    </w:p>
    <w:p w:rsidR="001C2A70" w:rsidRPr="00D659D3" w:rsidRDefault="001C2A70" w:rsidP="00D13927">
      <w:pPr>
        <w:pStyle w:val="Tekstpodstawowy2"/>
        <w:numPr>
          <w:ilvl w:val="0"/>
          <w:numId w:val="80"/>
        </w:numPr>
        <w:rPr>
          <w:sz w:val="23"/>
          <w:szCs w:val="23"/>
        </w:rPr>
      </w:pPr>
      <w:r w:rsidRPr="00D659D3">
        <w:rPr>
          <w:sz w:val="23"/>
          <w:szCs w:val="23"/>
        </w:rPr>
        <w:t>pokrycie potrzeb w zakresie zaopatrzenia w wodę z sieci wodociągowej</w:t>
      </w:r>
      <w:r w:rsidR="00B55138" w:rsidRPr="00D659D3">
        <w:rPr>
          <w:sz w:val="23"/>
          <w:szCs w:val="23"/>
        </w:rPr>
        <w:t xml:space="preserve"> z uwzględnieniem dostępności wody dla celów przeciwpożarowych</w:t>
      </w:r>
      <w:r w:rsidRPr="00D659D3">
        <w:rPr>
          <w:sz w:val="23"/>
          <w:szCs w:val="23"/>
        </w:rPr>
        <w:t>;</w:t>
      </w:r>
    </w:p>
    <w:p w:rsidR="001C2A70" w:rsidRPr="00D659D3" w:rsidRDefault="001C2A70" w:rsidP="00D13927">
      <w:pPr>
        <w:pStyle w:val="Tekstpodstawowy2"/>
        <w:numPr>
          <w:ilvl w:val="0"/>
          <w:numId w:val="80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budowę indywidualnych ujęć wody do czasu realizacji sieci wodociągowej.</w:t>
      </w:r>
    </w:p>
    <w:p w:rsidR="00622C54" w:rsidRPr="00D659D3" w:rsidRDefault="00622C54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2</w:t>
      </w:r>
      <w:r w:rsidRPr="00D659D3">
        <w:rPr>
          <w:b/>
          <w:bCs/>
          <w:sz w:val="23"/>
          <w:szCs w:val="23"/>
        </w:rPr>
        <w:t>.</w:t>
      </w:r>
    </w:p>
    <w:p w:rsidR="001C2A70" w:rsidRPr="00D659D3" w:rsidRDefault="001C2A70" w:rsidP="001C2A70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Na obszarze objętym planem obowiązują następujące zasady dotyczące gospodarki ściekowej:</w:t>
      </w:r>
    </w:p>
    <w:p w:rsidR="001C2A70" w:rsidRPr="00D659D3" w:rsidRDefault="001C2A70" w:rsidP="008E1A91">
      <w:pPr>
        <w:pStyle w:val="Tekstpodstawowy2"/>
        <w:numPr>
          <w:ilvl w:val="0"/>
          <w:numId w:val="2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ścieki bytowe z obszaru objętego planem należy odprowadzać do komunalnej sieci kanalizacyjnej; </w:t>
      </w:r>
    </w:p>
    <w:p w:rsidR="001C2A70" w:rsidRPr="00D659D3" w:rsidRDefault="001C2A70" w:rsidP="008E1A91">
      <w:pPr>
        <w:pStyle w:val="Tekstpodstawowy2"/>
        <w:numPr>
          <w:ilvl w:val="0"/>
          <w:numId w:val="24"/>
        </w:numPr>
        <w:rPr>
          <w:sz w:val="23"/>
          <w:szCs w:val="23"/>
        </w:rPr>
      </w:pPr>
      <w:r w:rsidRPr="00D659D3">
        <w:rPr>
          <w:sz w:val="23"/>
          <w:szCs w:val="23"/>
        </w:rPr>
        <w:lastRenderedPageBreak/>
        <w:t>dopuszcza się odprowadzanie ścieków bytowych do indywidualnych</w:t>
      </w:r>
      <w:r w:rsidR="00CF641A" w:rsidRPr="00D659D3">
        <w:rPr>
          <w:sz w:val="23"/>
          <w:szCs w:val="23"/>
        </w:rPr>
        <w:t xml:space="preserve"> szczelnych</w:t>
      </w:r>
      <w:r w:rsidRPr="00D659D3">
        <w:rPr>
          <w:sz w:val="23"/>
          <w:szCs w:val="23"/>
        </w:rPr>
        <w:t xml:space="preserve"> zbiorników bezodpływowych oraz do przydomowych oczyszczalni ścieków do czasu realizacji sieci kanalizacyjnej;</w:t>
      </w:r>
    </w:p>
    <w:p w:rsidR="00CF641A" w:rsidRPr="00773C65" w:rsidRDefault="00CF641A" w:rsidP="00CF641A">
      <w:pPr>
        <w:pStyle w:val="Tekstpodstawowy2"/>
        <w:numPr>
          <w:ilvl w:val="0"/>
          <w:numId w:val="24"/>
        </w:numPr>
        <w:rPr>
          <w:sz w:val="23"/>
          <w:szCs w:val="23"/>
        </w:rPr>
      </w:pPr>
      <w:r w:rsidRPr="00773C65">
        <w:rPr>
          <w:sz w:val="23"/>
          <w:szCs w:val="23"/>
        </w:rPr>
        <w:t>dla trenów oznaczonych na rysunku planu symbolami 1-UT, 2-UT dopuszcza się odprowadzanie ścieków bytowych wyłącznie do szczelnych zbiorników bezodpływowych do czasu realizacji sieci kanalizacyjnej;</w:t>
      </w:r>
    </w:p>
    <w:p w:rsidR="001C2A70" w:rsidRPr="00D659D3" w:rsidRDefault="001C2A70" w:rsidP="008E1A91">
      <w:pPr>
        <w:pStyle w:val="Tekstpodstawowy2"/>
        <w:numPr>
          <w:ilvl w:val="0"/>
          <w:numId w:val="2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ścieki przemysłowe z obszaru objętego planem należy odprowadzać do komunalnej sieci kanalizacyjnej po uprzednim podczyszczeniu ich do parametrów ustalonych przez zarządcę sieci; </w:t>
      </w:r>
    </w:p>
    <w:p w:rsidR="001C2A70" w:rsidRPr="00D659D3" w:rsidRDefault="001C2A70" w:rsidP="008E1A91">
      <w:pPr>
        <w:pStyle w:val="Tekstpodstawowy2"/>
        <w:numPr>
          <w:ilvl w:val="0"/>
          <w:numId w:val="24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odprowadzanie ścieków przemysłowych do indywidualnych zbiorników bezodpływowych do czasu realizacji sieci kanalizacyjnej.</w:t>
      </w:r>
    </w:p>
    <w:p w:rsidR="00B22C9E" w:rsidRPr="00D659D3" w:rsidRDefault="00B22C9E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3</w:t>
      </w:r>
      <w:r w:rsidRPr="00D659D3">
        <w:rPr>
          <w:b/>
          <w:bCs/>
          <w:sz w:val="23"/>
          <w:szCs w:val="23"/>
        </w:rPr>
        <w:t>.</w:t>
      </w:r>
    </w:p>
    <w:p w:rsidR="001C2A70" w:rsidRPr="00D659D3" w:rsidRDefault="001C2A70" w:rsidP="00210604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Na obszarze objętym planem obowiązują następujące zasady dotyczące odprowadzania wód opadowych i roztopowych:</w:t>
      </w:r>
    </w:p>
    <w:p w:rsidR="001C2A70" w:rsidRPr="00D659D3" w:rsidRDefault="00007455" w:rsidP="008E1A91">
      <w:pPr>
        <w:pStyle w:val="Tekstpodstawowy2"/>
        <w:numPr>
          <w:ilvl w:val="0"/>
          <w:numId w:val="25"/>
        </w:numPr>
        <w:rPr>
          <w:sz w:val="23"/>
          <w:szCs w:val="23"/>
        </w:rPr>
      </w:pPr>
      <w:r w:rsidRPr="00D659D3">
        <w:rPr>
          <w:sz w:val="23"/>
          <w:szCs w:val="23"/>
        </w:rPr>
        <w:t>d</w:t>
      </w:r>
      <w:r w:rsidR="001C2A70" w:rsidRPr="00D659D3">
        <w:rPr>
          <w:sz w:val="23"/>
          <w:szCs w:val="23"/>
        </w:rPr>
        <w:t>opuszcza się odprowadzanie wód opadowych i roztopowych do indywidualnych zbiorników bezodpływowych z przeznaczeniem dla celów gospodarczych</w:t>
      </w:r>
      <w:r w:rsidR="00FD60D1" w:rsidRPr="00D659D3">
        <w:rPr>
          <w:sz w:val="23"/>
          <w:szCs w:val="23"/>
        </w:rPr>
        <w:t>;</w:t>
      </w:r>
    </w:p>
    <w:p w:rsidR="001C2A70" w:rsidRPr="00D659D3" w:rsidRDefault="00007455" w:rsidP="008E1A91">
      <w:pPr>
        <w:pStyle w:val="Tekstpodstawowy2"/>
        <w:numPr>
          <w:ilvl w:val="0"/>
          <w:numId w:val="25"/>
        </w:numPr>
        <w:rPr>
          <w:sz w:val="23"/>
          <w:szCs w:val="23"/>
        </w:rPr>
      </w:pPr>
      <w:r w:rsidRPr="00D659D3">
        <w:rPr>
          <w:sz w:val="23"/>
          <w:szCs w:val="23"/>
        </w:rPr>
        <w:t>d</w:t>
      </w:r>
      <w:r w:rsidR="001C2A70" w:rsidRPr="00D659D3">
        <w:rPr>
          <w:sz w:val="23"/>
          <w:szCs w:val="23"/>
        </w:rPr>
        <w:t xml:space="preserve">opuszcza się odprowadzanie wód opadowych i roztopowych </w:t>
      </w:r>
      <w:r w:rsidR="00477AFB" w:rsidRPr="00D659D3">
        <w:rPr>
          <w:sz w:val="23"/>
          <w:szCs w:val="23"/>
        </w:rPr>
        <w:t xml:space="preserve">do rowów melioracyjnych wyłącznie </w:t>
      </w:r>
      <w:r w:rsidR="001C2A70" w:rsidRPr="00D659D3">
        <w:rPr>
          <w:sz w:val="23"/>
          <w:szCs w:val="23"/>
        </w:rPr>
        <w:t>poprzez urządzenia do zbierania zanieczyszczeń, w tym substancji ropopochodnych</w:t>
      </w:r>
      <w:r w:rsidR="00FD60D1" w:rsidRPr="00D659D3">
        <w:rPr>
          <w:sz w:val="23"/>
          <w:szCs w:val="23"/>
        </w:rPr>
        <w:t>;</w:t>
      </w:r>
    </w:p>
    <w:p w:rsidR="001C2A70" w:rsidRPr="00D659D3" w:rsidRDefault="00007455" w:rsidP="008E1A91">
      <w:pPr>
        <w:pStyle w:val="Tekstpodstawowy2"/>
        <w:numPr>
          <w:ilvl w:val="0"/>
          <w:numId w:val="25"/>
        </w:numPr>
        <w:rPr>
          <w:sz w:val="23"/>
          <w:szCs w:val="23"/>
        </w:rPr>
      </w:pPr>
      <w:r w:rsidRPr="00D659D3">
        <w:rPr>
          <w:sz w:val="23"/>
          <w:szCs w:val="23"/>
        </w:rPr>
        <w:t>t</w:t>
      </w:r>
      <w:r w:rsidR="001C2A70" w:rsidRPr="00D659D3">
        <w:rPr>
          <w:sz w:val="23"/>
          <w:szCs w:val="23"/>
        </w:rPr>
        <w:t>ereny dróg i parkingów powinny być wyposażone w sprawny system odprowadzania wód opadowych i roztopowych oraz urządzenia do zbierania zanieczyszczeń, w tym substancji ropopochodnych.</w:t>
      </w:r>
    </w:p>
    <w:p w:rsidR="008D2FB5" w:rsidRPr="00D659D3" w:rsidRDefault="008D2FB5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4</w:t>
      </w:r>
      <w:r w:rsidRPr="00D659D3">
        <w:rPr>
          <w:b/>
          <w:bCs/>
          <w:sz w:val="23"/>
          <w:szCs w:val="23"/>
        </w:rPr>
        <w:t>.</w:t>
      </w:r>
    </w:p>
    <w:p w:rsidR="001C2A70" w:rsidRPr="00D659D3" w:rsidRDefault="001C2A70" w:rsidP="001C2A70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 xml:space="preserve">Na obszarze objętym planem </w:t>
      </w:r>
      <w:r w:rsidR="00477AFB" w:rsidRPr="00D659D3">
        <w:rPr>
          <w:sz w:val="23"/>
          <w:szCs w:val="23"/>
        </w:rPr>
        <w:t xml:space="preserve">w zakresie gospodarki odpadami </w:t>
      </w:r>
      <w:r w:rsidRPr="00D659D3">
        <w:rPr>
          <w:sz w:val="23"/>
          <w:szCs w:val="23"/>
        </w:rPr>
        <w:t>ustala się wymóg prowadzenia zorganizowanej, selektywnej gospodarki odpadami zgodnie z gminnym planem gospodarki odpadami.</w:t>
      </w:r>
    </w:p>
    <w:p w:rsidR="00E97948" w:rsidRPr="00D659D3" w:rsidRDefault="00E97948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5</w:t>
      </w:r>
      <w:r w:rsidRPr="00D659D3">
        <w:rPr>
          <w:b/>
          <w:bCs/>
          <w:sz w:val="23"/>
          <w:szCs w:val="23"/>
        </w:rPr>
        <w:t>.</w:t>
      </w:r>
    </w:p>
    <w:p w:rsidR="00C10557" w:rsidRPr="00D659D3" w:rsidRDefault="00C10557" w:rsidP="00210604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Na obszarze objętym planem obowiązują następujące zasady dotyczące zaopatrzenia w energię elektryczną:</w:t>
      </w:r>
    </w:p>
    <w:p w:rsidR="00C10557" w:rsidRPr="00D659D3" w:rsidRDefault="00007455" w:rsidP="008E1A91">
      <w:pPr>
        <w:pStyle w:val="Tekstpodstawowy2"/>
        <w:numPr>
          <w:ilvl w:val="0"/>
          <w:numId w:val="26"/>
        </w:numPr>
        <w:rPr>
          <w:sz w:val="23"/>
          <w:szCs w:val="23"/>
        </w:rPr>
      </w:pPr>
      <w:r w:rsidRPr="00D659D3">
        <w:rPr>
          <w:sz w:val="23"/>
          <w:szCs w:val="23"/>
        </w:rPr>
        <w:t>z</w:t>
      </w:r>
      <w:r w:rsidR="00C10557" w:rsidRPr="00D659D3">
        <w:rPr>
          <w:sz w:val="23"/>
          <w:szCs w:val="23"/>
        </w:rPr>
        <w:t>aopatrzenie w energię elektryczną w obszarze</w:t>
      </w:r>
      <w:r w:rsidR="004F5377" w:rsidRPr="00D659D3">
        <w:rPr>
          <w:sz w:val="23"/>
          <w:szCs w:val="23"/>
        </w:rPr>
        <w:t xml:space="preserve"> objętym planem z istniejącej i </w:t>
      </w:r>
      <w:r w:rsidR="00C10557" w:rsidRPr="00D659D3">
        <w:rPr>
          <w:sz w:val="23"/>
          <w:szCs w:val="23"/>
        </w:rPr>
        <w:t>projektowanej sieci energetycznej;</w:t>
      </w:r>
    </w:p>
    <w:p w:rsidR="00C10557" w:rsidRPr="00D659D3" w:rsidRDefault="00007455" w:rsidP="008E1A91">
      <w:pPr>
        <w:pStyle w:val="Tekstpodstawowy2"/>
        <w:numPr>
          <w:ilvl w:val="0"/>
          <w:numId w:val="26"/>
        </w:numPr>
        <w:rPr>
          <w:sz w:val="23"/>
          <w:szCs w:val="23"/>
        </w:rPr>
      </w:pPr>
      <w:r w:rsidRPr="00D659D3">
        <w:rPr>
          <w:sz w:val="23"/>
          <w:szCs w:val="23"/>
        </w:rPr>
        <w:t>s</w:t>
      </w:r>
      <w:r w:rsidR="00C10557" w:rsidRPr="00D659D3">
        <w:rPr>
          <w:sz w:val="23"/>
          <w:szCs w:val="23"/>
        </w:rPr>
        <w:t>ieci średniego i niskiego napięcia oraz przyłącza energetyczne należy realizować w formie podziemnych sieci kablowych;</w:t>
      </w:r>
    </w:p>
    <w:p w:rsidR="00C10557" w:rsidRPr="00D659D3" w:rsidRDefault="00007455" w:rsidP="008E1A91">
      <w:pPr>
        <w:pStyle w:val="Tekstpodstawowy2"/>
        <w:numPr>
          <w:ilvl w:val="0"/>
          <w:numId w:val="26"/>
        </w:numPr>
        <w:rPr>
          <w:sz w:val="23"/>
          <w:szCs w:val="23"/>
        </w:rPr>
      </w:pPr>
      <w:r w:rsidRPr="00D659D3">
        <w:rPr>
          <w:sz w:val="23"/>
          <w:szCs w:val="23"/>
        </w:rPr>
        <w:t>u</w:t>
      </w:r>
      <w:r w:rsidR="00C10557" w:rsidRPr="00D659D3">
        <w:rPr>
          <w:sz w:val="23"/>
          <w:szCs w:val="23"/>
        </w:rPr>
        <w:t>rządzenia zaopatrzenia w energię elektryczna, w szczególności stacje transformatorowe, należy realizować w obrębie terenów przewidzianych pod zabudowę</w:t>
      </w:r>
      <w:r w:rsidR="009A7DF4" w:rsidRPr="00D659D3">
        <w:rPr>
          <w:sz w:val="23"/>
          <w:szCs w:val="23"/>
        </w:rPr>
        <w:t>;</w:t>
      </w:r>
    </w:p>
    <w:p w:rsidR="009A7DF4" w:rsidRPr="00D659D3" w:rsidRDefault="00007455" w:rsidP="008E1A91">
      <w:pPr>
        <w:pStyle w:val="Tekstpodstawowy"/>
        <w:numPr>
          <w:ilvl w:val="0"/>
          <w:numId w:val="26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</w:rPr>
        <w:t>o</w:t>
      </w:r>
      <w:r w:rsidR="009A7DF4" w:rsidRPr="00D659D3">
        <w:rPr>
          <w:sz w:val="23"/>
          <w:szCs w:val="23"/>
        </w:rPr>
        <w:t>bowiązuje zakaz lokalizacji turbin wiatrowych.</w:t>
      </w:r>
    </w:p>
    <w:p w:rsidR="00410440" w:rsidRPr="00D659D3" w:rsidRDefault="00410440">
      <w:pPr>
        <w:pStyle w:val="Tekstpodstawowy"/>
        <w:rPr>
          <w:bCs/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6</w:t>
      </w:r>
      <w:r w:rsidRPr="00D659D3">
        <w:rPr>
          <w:b/>
          <w:bCs/>
          <w:sz w:val="23"/>
          <w:szCs w:val="23"/>
        </w:rPr>
        <w:t>.</w:t>
      </w:r>
    </w:p>
    <w:p w:rsidR="00524EA6" w:rsidRPr="00D659D3" w:rsidRDefault="00524EA6" w:rsidP="00524EA6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Obiekty w obszarze objętym planem mogą być zaopatrywan</w:t>
      </w:r>
      <w:r w:rsidR="004F5377" w:rsidRPr="00D659D3">
        <w:rPr>
          <w:sz w:val="23"/>
          <w:szCs w:val="23"/>
        </w:rPr>
        <w:t>e w energię cieplną w oparciu o </w:t>
      </w:r>
      <w:r w:rsidRPr="00D659D3">
        <w:rPr>
          <w:sz w:val="23"/>
          <w:szCs w:val="23"/>
        </w:rPr>
        <w:t>następujące źródła ciepła: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g</w:t>
      </w:r>
      <w:r w:rsidR="00524EA6" w:rsidRPr="00D659D3">
        <w:rPr>
          <w:sz w:val="23"/>
          <w:szCs w:val="23"/>
        </w:rPr>
        <w:t>az ziemny;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o</w:t>
      </w:r>
      <w:r w:rsidR="00524EA6" w:rsidRPr="00D659D3">
        <w:rPr>
          <w:sz w:val="23"/>
          <w:szCs w:val="23"/>
        </w:rPr>
        <w:t>lej opałowy;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e</w:t>
      </w:r>
      <w:r w:rsidR="00524EA6" w:rsidRPr="00D659D3">
        <w:rPr>
          <w:sz w:val="23"/>
          <w:szCs w:val="23"/>
        </w:rPr>
        <w:t>nergię elektryczną;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e</w:t>
      </w:r>
      <w:r w:rsidR="00524EA6" w:rsidRPr="00D659D3">
        <w:rPr>
          <w:sz w:val="23"/>
          <w:szCs w:val="23"/>
        </w:rPr>
        <w:t>nergię ze źródeł odnawialnych;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c</w:t>
      </w:r>
      <w:r w:rsidR="00524EA6" w:rsidRPr="00D659D3">
        <w:rPr>
          <w:sz w:val="23"/>
          <w:szCs w:val="23"/>
        </w:rPr>
        <w:t>iepło technologiczne;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w</w:t>
      </w:r>
      <w:r w:rsidR="00524EA6" w:rsidRPr="00D659D3">
        <w:rPr>
          <w:sz w:val="23"/>
          <w:szCs w:val="23"/>
        </w:rPr>
        <w:t>ysokosprawne systemy ogrzewania na paliwa stałe o sprawności minimalnej 70%;</w:t>
      </w:r>
    </w:p>
    <w:p w:rsidR="00524EA6" w:rsidRPr="00D659D3" w:rsidRDefault="00007455" w:rsidP="008E1A91">
      <w:pPr>
        <w:pStyle w:val="Tekstpodstawowy"/>
        <w:numPr>
          <w:ilvl w:val="0"/>
          <w:numId w:val="8"/>
        </w:numPr>
        <w:rPr>
          <w:sz w:val="23"/>
          <w:szCs w:val="23"/>
        </w:rPr>
      </w:pPr>
      <w:r w:rsidRPr="00D659D3">
        <w:rPr>
          <w:sz w:val="23"/>
          <w:szCs w:val="23"/>
        </w:rPr>
        <w:t>i</w:t>
      </w:r>
      <w:r w:rsidR="00524EA6" w:rsidRPr="00D659D3">
        <w:rPr>
          <w:sz w:val="23"/>
          <w:szCs w:val="23"/>
        </w:rPr>
        <w:t>nne systemy ogrzewania o sprawności minimalnej 70%.</w:t>
      </w:r>
    </w:p>
    <w:p w:rsidR="0000426B" w:rsidRPr="00D659D3" w:rsidRDefault="0000426B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7</w:t>
      </w:r>
      <w:r w:rsidRPr="00D659D3">
        <w:rPr>
          <w:b/>
          <w:bCs/>
          <w:sz w:val="23"/>
          <w:szCs w:val="23"/>
        </w:rPr>
        <w:t>.</w:t>
      </w:r>
    </w:p>
    <w:p w:rsidR="0034545F" w:rsidRPr="00D659D3" w:rsidRDefault="0034545F" w:rsidP="008E1A91">
      <w:pPr>
        <w:pStyle w:val="Tekstpodstawowy"/>
        <w:numPr>
          <w:ilvl w:val="0"/>
          <w:numId w:val="6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Na obszarze objętym planem </w:t>
      </w:r>
      <w:r w:rsidR="00FD60D1" w:rsidRPr="00D659D3">
        <w:rPr>
          <w:sz w:val="23"/>
          <w:szCs w:val="23"/>
        </w:rPr>
        <w:t xml:space="preserve">w zakresie zaopatrzenia w gaz </w:t>
      </w:r>
      <w:r w:rsidRPr="00D659D3">
        <w:rPr>
          <w:sz w:val="23"/>
          <w:szCs w:val="23"/>
        </w:rPr>
        <w:t xml:space="preserve">obowiązują następujące </w:t>
      </w:r>
      <w:r w:rsidR="00FD60D1" w:rsidRPr="00D659D3">
        <w:rPr>
          <w:sz w:val="23"/>
          <w:szCs w:val="23"/>
        </w:rPr>
        <w:t>ustalenia</w:t>
      </w:r>
      <w:r w:rsidR="00477AFB" w:rsidRPr="00D659D3">
        <w:rPr>
          <w:sz w:val="23"/>
          <w:szCs w:val="23"/>
        </w:rPr>
        <w:t xml:space="preserve">: zaopatrzenie w gaz </w:t>
      </w:r>
      <w:r w:rsidRPr="00D659D3">
        <w:rPr>
          <w:sz w:val="23"/>
          <w:szCs w:val="23"/>
        </w:rPr>
        <w:t xml:space="preserve">z projektowanej sieci gazowej lub </w:t>
      </w:r>
      <w:r w:rsidR="004F5377" w:rsidRPr="00D659D3">
        <w:rPr>
          <w:sz w:val="23"/>
          <w:szCs w:val="23"/>
        </w:rPr>
        <w:t>z indywidualnych naziemnych lub </w:t>
      </w:r>
      <w:r w:rsidRPr="00D659D3">
        <w:rPr>
          <w:sz w:val="23"/>
          <w:szCs w:val="23"/>
        </w:rPr>
        <w:t>podziemnych zbiorników gazu.</w:t>
      </w:r>
    </w:p>
    <w:p w:rsidR="00210604" w:rsidRPr="00D659D3" w:rsidRDefault="00210604" w:rsidP="008E1A91">
      <w:pPr>
        <w:pStyle w:val="Tekstpodstawowy"/>
        <w:numPr>
          <w:ilvl w:val="0"/>
          <w:numId w:val="6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Dla istniej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cego gazoci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gu przemysłowego wysokiego ciśnienia 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zuj</w:t>
      </w:r>
      <w:r w:rsidRPr="00D659D3">
        <w:rPr>
          <w:rFonts w:eastAsia="TimesNewRoman"/>
          <w:sz w:val="23"/>
          <w:szCs w:val="23"/>
          <w:lang w:eastAsia="pl-PL"/>
        </w:rPr>
        <w:t xml:space="preserve">e </w:t>
      </w:r>
      <w:r w:rsidRPr="00D659D3">
        <w:rPr>
          <w:sz w:val="23"/>
          <w:szCs w:val="23"/>
          <w:lang w:eastAsia="pl-PL"/>
        </w:rPr>
        <w:t>strefa ochronna</w:t>
      </w:r>
      <w:r w:rsidR="004F5377" w:rsidRPr="00D659D3">
        <w:rPr>
          <w:sz w:val="23"/>
          <w:szCs w:val="23"/>
        </w:rPr>
        <w:t xml:space="preserve"> w </w:t>
      </w:r>
      <w:r w:rsidRPr="00D659D3">
        <w:rPr>
          <w:sz w:val="23"/>
          <w:szCs w:val="23"/>
        </w:rPr>
        <w:t>odległości 15 metrów od gazociągu w obu kierun</w:t>
      </w:r>
      <w:r w:rsidR="00D3488E" w:rsidRPr="00D659D3">
        <w:rPr>
          <w:sz w:val="23"/>
          <w:szCs w:val="23"/>
        </w:rPr>
        <w:t>kach, zgodnie z rysunkiem planu.</w:t>
      </w:r>
    </w:p>
    <w:p w:rsidR="00210604" w:rsidRPr="00D659D3" w:rsidRDefault="00210604" w:rsidP="008E1A91">
      <w:pPr>
        <w:pStyle w:val="Tekstpodstawowy"/>
        <w:numPr>
          <w:ilvl w:val="0"/>
          <w:numId w:val="6"/>
        </w:numPr>
        <w:rPr>
          <w:sz w:val="23"/>
          <w:szCs w:val="23"/>
        </w:rPr>
      </w:pPr>
      <w:r w:rsidRPr="00D659D3">
        <w:rPr>
          <w:sz w:val="23"/>
          <w:szCs w:val="23"/>
        </w:rPr>
        <w:lastRenderedPageBreak/>
        <w:t>Dla strefy ochronnej, o której mowa w ust. 2 obowiązują ograniczenia w użytkowaniu i</w:t>
      </w:r>
      <w:r w:rsidR="004F5377" w:rsidRPr="00D659D3">
        <w:rPr>
          <w:sz w:val="23"/>
          <w:szCs w:val="23"/>
        </w:rPr>
        <w:t> </w:t>
      </w:r>
      <w:r w:rsidRPr="00D659D3">
        <w:rPr>
          <w:sz w:val="23"/>
          <w:szCs w:val="23"/>
        </w:rPr>
        <w:t>zagospodarowaniu terenu zgodnie z przepisami odrębnymi.</w:t>
      </w:r>
    </w:p>
    <w:p w:rsidR="00DC72A9" w:rsidRPr="00D659D3" w:rsidRDefault="00210604" w:rsidP="008E1A91">
      <w:pPr>
        <w:pStyle w:val="Tekstpodstawowy"/>
        <w:numPr>
          <w:ilvl w:val="0"/>
          <w:numId w:val="6"/>
        </w:numPr>
        <w:rPr>
          <w:sz w:val="23"/>
          <w:szCs w:val="23"/>
        </w:rPr>
      </w:pPr>
      <w:r w:rsidRPr="00D659D3">
        <w:rPr>
          <w:sz w:val="23"/>
          <w:szCs w:val="23"/>
        </w:rPr>
        <w:t>Zasięg oraz przebieg strefy ochronnej, o której mowa</w:t>
      </w:r>
      <w:r w:rsidR="004F5377" w:rsidRPr="00D659D3">
        <w:rPr>
          <w:sz w:val="23"/>
          <w:szCs w:val="23"/>
        </w:rPr>
        <w:t xml:space="preserve"> w ust. 2 może ulec zmianie lub </w:t>
      </w:r>
      <w:r w:rsidRPr="00D659D3">
        <w:rPr>
          <w:sz w:val="23"/>
          <w:szCs w:val="23"/>
        </w:rPr>
        <w:t>całkowitemu zniesieniu w przypadku przebudowy lub likwidacji gazociągu.</w:t>
      </w:r>
    </w:p>
    <w:p w:rsidR="00CF641A" w:rsidRPr="00D659D3" w:rsidRDefault="00CF641A" w:rsidP="009260B1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§1</w:t>
      </w:r>
      <w:r w:rsidR="002D4FF8" w:rsidRPr="00D659D3">
        <w:rPr>
          <w:b/>
          <w:bCs/>
          <w:sz w:val="23"/>
          <w:szCs w:val="23"/>
        </w:rPr>
        <w:t>8</w:t>
      </w:r>
      <w:r w:rsidRPr="00D659D3">
        <w:rPr>
          <w:b/>
          <w:bCs/>
          <w:sz w:val="23"/>
          <w:szCs w:val="23"/>
        </w:rPr>
        <w:t>.</w:t>
      </w:r>
    </w:p>
    <w:p w:rsidR="00A11232" w:rsidRPr="00D659D3" w:rsidRDefault="00A11232" w:rsidP="008E1A91">
      <w:pPr>
        <w:pStyle w:val="Tekstpodstawowy"/>
        <w:numPr>
          <w:ilvl w:val="0"/>
          <w:numId w:val="27"/>
        </w:numPr>
        <w:rPr>
          <w:sz w:val="23"/>
          <w:szCs w:val="23"/>
        </w:rPr>
      </w:pPr>
      <w:r w:rsidRPr="00D659D3">
        <w:rPr>
          <w:sz w:val="23"/>
          <w:szCs w:val="23"/>
        </w:rPr>
        <w:t>Sieci i przyłącza telekomunikacyjne należy realizować w pod</w:t>
      </w:r>
      <w:r w:rsidR="004F5377" w:rsidRPr="00D659D3">
        <w:rPr>
          <w:sz w:val="23"/>
          <w:szCs w:val="23"/>
        </w:rPr>
        <w:t>ziemnych kanałach kablowych lub </w:t>
      </w:r>
      <w:r w:rsidRPr="00D659D3">
        <w:rPr>
          <w:sz w:val="23"/>
          <w:szCs w:val="23"/>
        </w:rPr>
        <w:t>w formie podziemnych linii kablowych.</w:t>
      </w:r>
    </w:p>
    <w:p w:rsidR="00A11232" w:rsidRPr="00D659D3" w:rsidRDefault="00A11232" w:rsidP="008E1A91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sz w:val="23"/>
          <w:szCs w:val="23"/>
          <w:lang w:eastAsia="en-US"/>
        </w:rPr>
      </w:pPr>
      <w:r w:rsidRPr="00D659D3">
        <w:rPr>
          <w:sz w:val="23"/>
          <w:szCs w:val="23"/>
        </w:rPr>
        <w:t>Dopuszcza si</w:t>
      </w:r>
      <w:r w:rsidRPr="00D659D3">
        <w:rPr>
          <w:rFonts w:eastAsia="TimesNewRoman"/>
          <w:sz w:val="23"/>
          <w:szCs w:val="23"/>
        </w:rPr>
        <w:t xml:space="preserve">ę </w:t>
      </w:r>
      <w:r w:rsidRPr="00D659D3">
        <w:rPr>
          <w:sz w:val="23"/>
          <w:szCs w:val="23"/>
        </w:rPr>
        <w:t>lokalizacj</w:t>
      </w:r>
      <w:r w:rsidRPr="00D659D3">
        <w:rPr>
          <w:rFonts w:eastAsia="TimesNewRoman"/>
          <w:sz w:val="23"/>
          <w:szCs w:val="23"/>
        </w:rPr>
        <w:t xml:space="preserve">ę </w:t>
      </w:r>
      <w:r w:rsidRPr="00D659D3">
        <w:rPr>
          <w:sz w:val="23"/>
          <w:szCs w:val="23"/>
        </w:rPr>
        <w:t>infrastruktury telekomunikacyjnej o nieznacznym oddziaływaniu oraz innych urz</w:t>
      </w:r>
      <w:r w:rsidRPr="00D659D3">
        <w:rPr>
          <w:rFonts w:eastAsia="TimesNewRoman"/>
          <w:sz w:val="23"/>
          <w:szCs w:val="23"/>
        </w:rPr>
        <w:t>ą</w:t>
      </w:r>
      <w:r w:rsidRPr="00D659D3">
        <w:rPr>
          <w:sz w:val="23"/>
          <w:szCs w:val="23"/>
        </w:rPr>
        <w:t>dze</w:t>
      </w:r>
      <w:r w:rsidRPr="00D659D3">
        <w:rPr>
          <w:rFonts w:eastAsia="TimesNewRoman"/>
          <w:sz w:val="23"/>
          <w:szCs w:val="23"/>
        </w:rPr>
        <w:t xml:space="preserve">ń </w:t>
      </w:r>
      <w:r w:rsidRPr="00D659D3">
        <w:rPr>
          <w:sz w:val="23"/>
          <w:szCs w:val="23"/>
        </w:rPr>
        <w:t>infrastruktury telekomunikacyjnej z zastrzeżeniem, że lokalizacja tych urządzeń jest zgodna z przepisami odrębnymi.</w:t>
      </w:r>
    </w:p>
    <w:p w:rsidR="00D26CA8" w:rsidRPr="00D659D3" w:rsidRDefault="00D26CA8" w:rsidP="00DA2F95">
      <w:pPr>
        <w:pStyle w:val="Tekstpodstawowy"/>
        <w:rPr>
          <w:sz w:val="23"/>
          <w:szCs w:val="23"/>
        </w:rPr>
      </w:pPr>
    </w:p>
    <w:p w:rsidR="00DA2F95" w:rsidRPr="00D659D3" w:rsidRDefault="00DA2F95" w:rsidP="00DA2F9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2D4FF8" w:rsidRPr="00D659D3">
        <w:rPr>
          <w:b/>
          <w:bCs/>
          <w:sz w:val="23"/>
          <w:szCs w:val="23"/>
        </w:rPr>
        <w:t>19</w:t>
      </w:r>
      <w:r w:rsidRPr="00D659D3">
        <w:rPr>
          <w:b/>
          <w:bCs/>
          <w:sz w:val="23"/>
          <w:szCs w:val="23"/>
        </w:rPr>
        <w:t>.</w:t>
      </w:r>
    </w:p>
    <w:p w:rsidR="001C1FC1" w:rsidRPr="00D659D3" w:rsidRDefault="00DA2F95" w:rsidP="00B22C9E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Dopuszcza się sytuowanie urządzeń oraz sieci infrastruktury techni</w:t>
      </w:r>
      <w:r w:rsidR="004F5377" w:rsidRPr="00D659D3">
        <w:rPr>
          <w:sz w:val="23"/>
          <w:szCs w:val="23"/>
        </w:rPr>
        <w:t>cznej na wszystkich terenach, o </w:t>
      </w:r>
      <w:r w:rsidRPr="00D659D3">
        <w:rPr>
          <w:sz w:val="23"/>
          <w:szCs w:val="23"/>
        </w:rPr>
        <w:t>ile nie jest to sprzeczne z ustaleniami działu II i nie powoduje kolizji z istniejącymi lub</w:t>
      </w:r>
      <w:r w:rsidR="004F5377" w:rsidRPr="00D659D3">
        <w:rPr>
          <w:sz w:val="23"/>
          <w:szCs w:val="23"/>
        </w:rPr>
        <w:t> </w:t>
      </w:r>
      <w:r w:rsidRPr="00D659D3">
        <w:rPr>
          <w:sz w:val="23"/>
          <w:szCs w:val="23"/>
        </w:rPr>
        <w:t>projektowanymi elementami zagospodarowania terenu.</w:t>
      </w:r>
    </w:p>
    <w:p w:rsidR="00E97948" w:rsidRPr="00D659D3" w:rsidRDefault="00E97948" w:rsidP="00B22C9E">
      <w:pPr>
        <w:pStyle w:val="Tekstpodstawowy"/>
        <w:rPr>
          <w:sz w:val="23"/>
          <w:szCs w:val="23"/>
        </w:rPr>
      </w:pPr>
    </w:p>
    <w:p w:rsidR="00D26CA8" w:rsidRPr="00D659D3" w:rsidRDefault="001C1FC1" w:rsidP="00B22C9E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DZIAŁ II</w:t>
      </w:r>
      <w:r w:rsidR="00D26CA8" w:rsidRPr="00D659D3">
        <w:rPr>
          <w:b/>
          <w:bCs/>
          <w:sz w:val="23"/>
          <w:szCs w:val="23"/>
        </w:rPr>
        <w:t>.</w:t>
      </w:r>
    </w:p>
    <w:p w:rsidR="00A220E9" w:rsidRPr="00D659D3" w:rsidRDefault="00090DF5" w:rsidP="00B22C9E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USTALENIA SZCZEGÓŁOWE DLA TERENÓW</w:t>
      </w:r>
    </w:p>
    <w:p w:rsidR="005F721C" w:rsidRPr="00D659D3" w:rsidRDefault="005F721C" w:rsidP="005F721C">
      <w:pPr>
        <w:pStyle w:val="Tekstpodstawowy"/>
        <w:jc w:val="left"/>
        <w:rPr>
          <w:bCs/>
          <w:sz w:val="23"/>
          <w:szCs w:val="23"/>
        </w:rPr>
      </w:pPr>
    </w:p>
    <w:p w:rsidR="00E97948" w:rsidRPr="00D659D3" w:rsidRDefault="00A220E9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 xml:space="preserve">Rozdział </w:t>
      </w:r>
      <w:r w:rsidR="001C1FC1" w:rsidRPr="00D659D3">
        <w:rPr>
          <w:b/>
          <w:sz w:val="23"/>
          <w:szCs w:val="23"/>
        </w:rPr>
        <w:t>1</w:t>
      </w:r>
      <w:r w:rsidR="00E97948" w:rsidRPr="00D659D3">
        <w:rPr>
          <w:b/>
          <w:sz w:val="23"/>
          <w:szCs w:val="23"/>
        </w:rPr>
        <w:t>.</w:t>
      </w:r>
    </w:p>
    <w:p w:rsidR="00A220E9" w:rsidRPr="00D659D3" w:rsidRDefault="00A220E9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>Ustalenia dla terenów położonych w obrębie wsi Luboszyce</w:t>
      </w:r>
    </w:p>
    <w:p w:rsidR="00A220E9" w:rsidRPr="00D659D3" w:rsidRDefault="00A220E9">
      <w:pPr>
        <w:pStyle w:val="Tekstpodstawowy"/>
        <w:jc w:val="left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20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 w:rsidP="008E1A91">
      <w:pPr>
        <w:pStyle w:val="Tekstpodstawowy"/>
        <w:numPr>
          <w:ilvl w:val="0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="007B5B65" w:rsidRPr="00D659D3">
        <w:rPr>
          <w:sz w:val="23"/>
          <w:szCs w:val="23"/>
        </w:rPr>
        <w:t>1</w:t>
      </w:r>
      <w:r w:rsidR="00CD29F2" w:rsidRPr="00D659D3">
        <w:rPr>
          <w:sz w:val="23"/>
          <w:szCs w:val="23"/>
        </w:rPr>
        <w:t>-P</w:t>
      </w:r>
      <w:r w:rsidRPr="00D659D3">
        <w:rPr>
          <w:sz w:val="23"/>
          <w:szCs w:val="23"/>
        </w:rPr>
        <w:t>U ustala się następujące przeznaczenie terenu:</w:t>
      </w:r>
    </w:p>
    <w:p w:rsidR="0000426B" w:rsidRPr="00D659D3" w:rsidRDefault="008368F5" w:rsidP="008E1A91">
      <w:pPr>
        <w:pStyle w:val="Tekstpodstawowy"/>
        <w:numPr>
          <w:ilvl w:val="1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podstawowe terenu:</w:t>
      </w:r>
      <w:r w:rsidR="00CD29F2" w:rsidRPr="00D659D3">
        <w:rPr>
          <w:sz w:val="23"/>
          <w:szCs w:val="23"/>
        </w:rPr>
        <w:t xml:space="preserve"> zabudowa przemysłowo-usługowa;</w:t>
      </w:r>
      <w:r w:rsidRPr="00D659D3">
        <w:rPr>
          <w:sz w:val="23"/>
          <w:szCs w:val="23"/>
        </w:rPr>
        <w:t xml:space="preserve"> </w:t>
      </w:r>
    </w:p>
    <w:p w:rsidR="0000426B" w:rsidRPr="00D659D3" w:rsidRDefault="008368F5" w:rsidP="008E1A91">
      <w:pPr>
        <w:pStyle w:val="Tekstpodstawowy"/>
        <w:numPr>
          <w:ilvl w:val="1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00426B" w:rsidRPr="00D659D3" w:rsidRDefault="008368F5" w:rsidP="008E1A91">
      <w:pPr>
        <w:pStyle w:val="Tekstpodstawowy"/>
        <w:numPr>
          <w:ilvl w:val="2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urządzona;</w:t>
      </w:r>
    </w:p>
    <w:p w:rsidR="009E5B68" w:rsidRPr="00D659D3" w:rsidRDefault="008368F5" w:rsidP="008E1A91">
      <w:pPr>
        <w:pStyle w:val="Tekstpodstawowy"/>
        <w:numPr>
          <w:ilvl w:val="2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>ziele</w:t>
      </w:r>
      <w:r w:rsidR="00DC79E3" w:rsidRPr="00D659D3">
        <w:rPr>
          <w:sz w:val="23"/>
          <w:szCs w:val="23"/>
        </w:rPr>
        <w:t>ń</w:t>
      </w:r>
      <w:r w:rsidRPr="00D659D3">
        <w:rPr>
          <w:sz w:val="23"/>
          <w:szCs w:val="23"/>
        </w:rPr>
        <w:t xml:space="preserve"> izolacyjna</w:t>
      </w:r>
    </w:p>
    <w:p w:rsidR="0000426B" w:rsidRPr="00D659D3" w:rsidRDefault="009E5B68" w:rsidP="009E5B68">
      <w:pPr>
        <w:pStyle w:val="Tekstpodstawowy"/>
        <w:numPr>
          <w:ilvl w:val="2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77091E" w:rsidRPr="00D659D3" w:rsidRDefault="0077091E" w:rsidP="008E1A91">
      <w:pPr>
        <w:pStyle w:val="Tekstpodstawowy"/>
        <w:numPr>
          <w:ilvl w:val="2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drogi wewnętrzne </w:t>
      </w:r>
      <w:r w:rsidR="00BB3985" w:rsidRPr="00D659D3">
        <w:rPr>
          <w:sz w:val="23"/>
          <w:szCs w:val="23"/>
        </w:rPr>
        <w:t xml:space="preserve">o szerokości </w:t>
      </w:r>
      <w:r w:rsidR="00871FC7" w:rsidRPr="00D659D3">
        <w:rPr>
          <w:sz w:val="23"/>
          <w:szCs w:val="23"/>
        </w:rPr>
        <w:t>co najmniej</w:t>
      </w:r>
      <w:r w:rsidR="00BB3985" w:rsidRPr="00D659D3">
        <w:rPr>
          <w:sz w:val="23"/>
          <w:szCs w:val="23"/>
        </w:rPr>
        <w:t xml:space="preserve"> 6 metrów</w:t>
      </w:r>
      <w:r w:rsidRPr="00D659D3">
        <w:rPr>
          <w:sz w:val="23"/>
          <w:szCs w:val="23"/>
        </w:rPr>
        <w:t>;</w:t>
      </w:r>
    </w:p>
    <w:p w:rsidR="0000426B" w:rsidRPr="00D659D3" w:rsidRDefault="00DC79E3" w:rsidP="008E1A91">
      <w:pPr>
        <w:pStyle w:val="Tekstpodstawowy"/>
        <w:numPr>
          <w:ilvl w:val="2"/>
          <w:numId w:val="18"/>
        </w:numPr>
        <w:rPr>
          <w:sz w:val="23"/>
          <w:szCs w:val="23"/>
        </w:rPr>
      </w:pPr>
      <w:r w:rsidRPr="00D659D3">
        <w:rPr>
          <w:sz w:val="23"/>
          <w:szCs w:val="23"/>
        </w:rPr>
        <w:t>parking</w:t>
      </w:r>
      <w:r w:rsidR="008368F5" w:rsidRPr="00D659D3">
        <w:rPr>
          <w:sz w:val="23"/>
          <w:szCs w:val="23"/>
        </w:rPr>
        <w:t>.</w:t>
      </w:r>
    </w:p>
    <w:p w:rsidR="0000426B" w:rsidRPr="00D659D3" w:rsidRDefault="008368F5" w:rsidP="008E1A91">
      <w:pPr>
        <w:pStyle w:val="Tekstpodstawowy"/>
        <w:numPr>
          <w:ilvl w:val="0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00426B" w:rsidRPr="00D659D3" w:rsidRDefault="008368F5" w:rsidP="008E1A91">
      <w:pPr>
        <w:numPr>
          <w:ilvl w:val="3"/>
          <w:numId w:val="18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</w:rPr>
        <w:t xml:space="preserve">maksymalna wysokość budynku </w:t>
      </w:r>
      <w:r w:rsidR="00720A8F" w:rsidRPr="00D659D3">
        <w:rPr>
          <w:sz w:val="23"/>
          <w:szCs w:val="23"/>
        </w:rPr>
        <w:t xml:space="preserve"> mierzona </w:t>
      </w:r>
      <w:r w:rsidRPr="00D659D3">
        <w:rPr>
          <w:sz w:val="23"/>
          <w:szCs w:val="23"/>
          <w:lang w:eastAsia="pl-PL"/>
        </w:rPr>
        <w:t xml:space="preserve">od poziomu terenu do najwyższego punktu dachu nie może przekraczać </w:t>
      </w:r>
      <w:r w:rsidR="00BE3B85" w:rsidRPr="00D659D3">
        <w:rPr>
          <w:sz w:val="23"/>
          <w:szCs w:val="23"/>
          <w:lang w:eastAsia="pl-PL"/>
        </w:rPr>
        <w:t>20</w:t>
      </w:r>
      <w:r w:rsidRPr="00D659D3">
        <w:rPr>
          <w:sz w:val="23"/>
          <w:szCs w:val="23"/>
          <w:lang w:eastAsia="pl-PL"/>
        </w:rPr>
        <w:t xml:space="preserve"> m</w:t>
      </w:r>
      <w:r w:rsidR="00F148CA" w:rsidRPr="00D659D3">
        <w:rPr>
          <w:sz w:val="23"/>
          <w:szCs w:val="23"/>
          <w:lang w:eastAsia="pl-PL"/>
        </w:rPr>
        <w:t>etrów</w:t>
      </w:r>
      <w:r w:rsidR="0096387E" w:rsidRPr="00D659D3">
        <w:rPr>
          <w:sz w:val="23"/>
          <w:szCs w:val="23"/>
          <w:lang w:eastAsia="pl-PL"/>
        </w:rPr>
        <w:t>;</w:t>
      </w:r>
    </w:p>
    <w:p w:rsidR="0000426B" w:rsidRPr="00D659D3" w:rsidRDefault="008368F5" w:rsidP="008E1A91">
      <w:pPr>
        <w:numPr>
          <w:ilvl w:val="3"/>
          <w:numId w:val="18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 xml:space="preserve">dopuszczalne formy dachów: dachy płaskie, dachy symetryczne dwu lub wielospadowe, dachy </w:t>
      </w:r>
      <w:r w:rsidR="003F02C1" w:rsidRPr="00D659D3">
        <w:rPr>
          <w:sz w:val="23"/>
          <w:szCs w:val="23"/>
          <w:lang w:eastAsia="pl-PL"/>
        </w:rPr>
        <w:t>łu</w:t>
      </w:r>
      <w:r w:rsidRPr="00D659D3">
        <w:rPr>
          <w:sz w:val="23"/>
          <w:szCs w:val="23"/>
          <w:lang w:eastAsia="pl-PL"/>
        </w:rPr>
        <w:t>kowe</w:t>
      </w:r>
      <w:r w:rsidR="0096387E" w:rsidRPr="00D659D3">
        <w:rPr>
          <w:sz w:val="23"/>
          <w:szCs w:val="23"/>
          <w:lang w:eastAsia="pl-PL"/>
        </w:rPr>
        <w:t>.</w:t>
      </w:r>
    </w:p>
    <w:p w:rsidR="00083A8F" w:rsidRPr="00D659D3" w:rsidRDefault="008368F5" w:rsidP="008E1A91">
      <w:pPr>
        <w:pStyle w:val="Tekstpodstawowy"/>
        <w:numPr>
          <w:ilvl w:val="0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083A8F" w:rsidRPr="00D659D3" w:rsidRDefault="00083A8F" w:rsidP="008E1A91">
      <w:pPr>
        <w:pStyle w:val="Tekstpodstawowy"/>
        <w:numPr>
          <w:ilvl w:val="1"/>
          <w:numId w:val="14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przebiegu pokazanym na rysunku planu:</w:t>
      </w:r>
    </w:p>
    <w:p w:rsidR="00083A8F" w:rsidRPr="00D659D3" w:rsidRDefault="00083A8F" w:rsidP="008E1A91">
      <w:pPr>
        <w:pStyle w:val="Tekstpodstawowy"/>
        <w:numPr>
          <w:ilvl w:val="0"/>
          <w:numId w:val="3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</w:t>
      </w:r>
      <w:r w:rsidRPr="00D659D3">
        <w:rPr>
          <w:rFonts w:eastAsia="TimesNewRoman"/>
          <w:sz w:val="23"/>
          <w:szCs w:val="23"/>
          <w:lang w:eastAsia="pl-PL"/>
        </w:rPr>
        <w:t>ś</w:t>
      </w:r>
      <w:r w:rsidRPr="00D659D3">
        <w:rPr>
          <w:sz w:val="23"/>
          <w:szCs w:val="23"/>
          <w:lang w:eastAsia="pl-PL"/>
        </w:rPr>
        <w:t>ci 20 metrów od linii rozgraniczaj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cej projektowanej obwodnicy w ci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gu drogi wojewódzkiej nr 323;</w:t>
      </w:r>
    </w:p>
    <w:p w:rsidR="00083A8F" w:rsidRPr="00D659D3" w:rsidRDefault="00083A8F" w:rsidP="008E1A91">
      <w:pPr>
        <w:pStyle w:val="Tekstpodstawowy"/>
        <w:numPr>
          <w:ilvl w:val="0"/>
          <w:numId w:val="3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odległo</w:t>
      </w:r>
      <w:r w:rsidRPr="00D659D3">
        <w:rPr>
          <w:rFonts w:eastAsia="TimesNewRoman"/>
          <w:sz w:val="23"/>
          <w:szCs w:val="23"/>
          <w:lang w:eastAsia="pl-PL"/>
        </w:rPr>
        <w:t>ś</w:t>
      </w:r>
      <w:r w:rsidRPr="00D659D3">
        <w:rPr>
          <w:sz w:val="23"/>
          <w:szCs w:val="23"/>
          <w:lang w:eastAsia="pl-PL"/>
        </w:rPr>
        <w:t xml:space="preserve">ci </w:t>
      </w:r>
      <w:r w:rsidR="00D67742" w:rsidRPr="00D659D3">
        <w:rPr>
          <w:sz w:val="23"/>
          <w:szCs w:val="23"/>
          <w:lang w:eastAsia="pl-PL"/>
        </w:rPr>
        <w:t>1</w:t>
      </w:r>
      <w:r w:rsidRPr="00D659D3">
        <w:rPr>
          <w:sz w:val="23"/>
          <w:szCs w:val="23"/>
          <w:lang w:eastAsia="pl-PL"/>
        </w:rPr>
        <w:t>0 metrów od linii rozgraniczaj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cej drogi wojewódzkiej nr 323;</w:t>
      </w:r>
    </w:p>
    <w:p w:rsidR="00864D77" w:rsidRPr="00D659D3" w:rsidRDefault="00864D77" w:rsidP="008E1A91">
      <w:pPr>
        <w:pStyle w:val="Tekstpodstawowy"/>
        <w:numPr>
          <w:ilvl w:val="0"/>
          <w:numId w:val="3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</w:t>
      </w:r>
      <w:r w:rsidRPr="00D659D3">
        <w:rPr>
          <w:rFonts w:eastAsia="TimesNewRoman"/>
          <w:sz w:val="23"/>
          <w:szCs w:val="23"/>
          <w:lang w:eastAsia="pl-PL"/>
        </w:rPr>
        <w:t>ś</w:t>
      </w:r>
      <w:r w:rsidRPr="00D659D3">
        <w:rPr>
          <w:sz w:val="23"/>
          <w:szCs w:val="23"/>
          <w:lang w:eastAsia="pl-PL"/>
        </w:rPr>
        <w:t>ci 50 metrów od linii rozgraniczaj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</w:t>
      </w:r>
      <w:r w:rsidR="004F5377" w:rsidRPr="00D659D3">
        <w:rPr>
          <w:sz w:val="23"/>
          <w:szCs w:val="23"/>
          <w:lang w:eastAsia="pl-PL"/>
        </w:rPr>
        <w:t>j drogi zbiorczej oznaczonej na </w:t>
      </w:r>
      <w:r w:rsidRPr="00D659D3">
        <w:rPr>
          <w:sz w:val="23"/>
          <w:szCs w:val="23"/>
          <w:lang w:eastAsia="pl-PL"/>
        </w:rPr>
        <w:t>rysunku planu symbolem 1-KDZ;</w:t>
      </w:r>
    </w:p>
    <w:p w:rsidR="00083A8F" w:rsidRPr="00D659D3" w:rsidRDefault="00083A8F" w:rsidP="008E1A91">
      <w:pPr>
        <w:pStyle w:val="Tekstpodstawowy"/>
        <w:numPr>
          <w:ilvl w:val="0"/>
          <w:numId w:val="3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</w:t>
      </w:r>
      <w:r w:rsidRPr="00D659D3">
        <w:rPr>
          <w:rFonts w:eastAsia="TimesNewRoman"/>
          <w:sz w:val="23"/>
          <w:szCs w:val="23"/>
          <w:lang w:eastAsia="pl-PL"/>
        </w:rPr>
        <w:t>ś</w:t>
      </w:r>
      <w:r w:rsidR="00864D77" w:rsidRPr="00D659D3">
        <w:rPr>
          <w:sz w:val="23"/>
          <w:szCs w:val="23"/>
          <w:lang w:eastAsia="pl-PL"/>
        </w:rPr>
        <w:t xml:space="preserve">ci 10 </w:t>
      </w:r>
      <w:r w:rsidRPr="00D659D3">
        <w:rPr>
          <w:sz w:val="23"/>
          <w:szCs w:val="23"/>
          <w:lang w:eastAsia="pl-PL"/>
        </w:rPr>
        <w:t>metrów od linii rozgraniczaj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cej drogi dojazdowej oznaczonej na</w:t>
      </w:r>
      <w:r w:rsidR="004F5377" w:rsidRPr="00D659D3">
        <w:rPr>
          <w:sz w:val="23"/>
          <w:szCs w:val="23"/>
          <w:lang w:eastAsia="pl-PL"/>
        </w:rPr>
        <w:t> </w:t>
      </w:r>
      <w:r w:rsidRPr="00D659D3">
        <w:rPr>
          <w:sz w:val="23"/>
          <w:szCs w:val="23"/>
          <w:lang w:eastAsia="pl-PL"/>
        </w:rPr>
        <w:t xml:space="preserve">rysunku planu symbolem </w:t>
      </w:r>
      <w:r w:rsidR="00BB3985" w:rsidRPr="00D659D3">
        <w:rPr>
          <w:sz w:val="23"/>
          <w:szCs w:val="23"/>
          <w:lang w:eastAsia="pl-PL"/>
        </w:rPr>
        <w:t>1</w:t>
      </w:r>
      <w:r w:rsidRPr="00D659D3">
        <w:rPr>
          <w:sz w:val="23"/>
          <w:szCs w:val="23"/>
          <w:lang w:eastAsia="pl-PL"/>
        </w:rPr>
        <w:t>-KDD;</w:t>
      </w:r>
    </w:p>
    <w:p w:rsidR="00083A8F" w:rsidRPr="00D659D3" w:rsidRDefault="00083A8F" w:rsidP="008E1A91">
      <w:pPr>
        <w:pStyle w:val="Tekstpodstawowy"/>
        <w:numPr>
          <w:ilvl w:val="0"/>
          <w:numId w:val="3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</w:t>
      </w:r>
      <w:r w:rsidRPr="00D659D3">
        <w:rPr>
          <w:rFonts w:eastAsia="TimesNewRoman"/>
          <w:sz w:val="23"/>
          <w:szCs w:val="23"/>
          <w:lang w:eastAsia="pl-PL"/>
        </w:rPr>
        <w:t>ś</w:t>
      </w:r>
      <w:r w:rsidRPr="00D659D3">
        <w:rPr>
          <w:sz w:val="23"/>
          <w:szCs w:val="23"/>
          <w:lang w:eastAsia="pl-PL"/>
        </w:rPr>
        <w:t>ci 10 metrów od południowo wschodniej granicy obszaru obj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tego planem</w:t>
      </w:r>
      <w:r w:rsidR="00F1079B" w:rsidRPr="00D659D3">
        <w:rPr>
          <w:sz w:val="23"/>
          <w:szCs w:val="23"/>
          <w:lang w:eastAsia="pl-PL"/>
        </w:rPr>
        <w:t>;</w:t>
      </w:r>
    </w:p>
    <w:p w:rsidR="0000426B" w:rsidRPr="00D659D3" w:rsidRDefault="008368F5" w:rsidP="008E1A91">
      <w:pPr>
        <w:pStyle w:val="Tekstpodstawowy"/>
        <w:numPr>
          <w:ilvl w:val="1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 xml:space="preserve">w stosunku do powierzchni działki nie może przekroczyć </w:t>
      </w:r>
      <w:r w:rsidR="00BB3985" w:rsidRPr="00D659D3">
        <w:rPr>
          <w:sz w:val="23"/>
          <w:szCs w:val="23"/>
          <w:lang w:eastAsia="pl-PL"/>
        </w:rPr>
        <w:t>70</w:t>
      </w:r>
      <w:r w:rsidRPr="00D659D3">
        <w:rPr>
          <w:sz w:val="23"/>
          <w:szCs w:val="23"/>
          <w:lang w:eastAsia="pl-PL"/>
        </w:rPr>
        <w:t>%</w:t>
      </w:r>
      <w:r w:rsidRPr="00D659D3">
        <w:rPr>
          <w:sz w:val="23"/>
          <w:szCs w:val="23"/>
        </w:rPr>
        <w:t>;</w:t>
      </w:r>
    </w:p>
    <w:p w:rsidR="00096169" w:rsidRPr="00D659D3" w:rsidRDefault="00096169" w:rsidP="008E1A91">
      <w:pPr>
        <w:pStyle w:val="Tekstpodstawowy"/>
        <w:numPr>
          <w:ilvl w:val="1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</w:rPr>
        <w:t>co najmniej 10% powierzchni działki należy zagospodarować jako powierzchnie biologicznie czynne, niezabudowane i nie utwardzone w formie zieleni urządzonej;</w:t>
      </w:r>
    </w:p>
    <w:p w:rsidR="0000426B" w:rsidRPr="00D659D3" w:rsidRDefault="008368F5" w:rsidP="008E1A91">
      <w:pPr>
        <w:pStyle w:val="Tekstpodstawowy"/>
        <w:numPr>
          <w:ilvl w:val="1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sytuowanie obiektów małej architektury.</w:t>
      </w:r>
    </w:p>
    <w:p w:rsidR="00E347D2" w:rsidRPr="00773C65" w:rsidRDefault="00E347D2" w:rsidP="00E347D2">
      <w:pPr>
        <w:pStyle w:val="Tekstpodstawowy"/>
        <w:numPr>
          <w:ilvl w:val="0"/>
          <w:numId w:val="14"/>
        </w:numPr>
        <w:rPr>
          <w:sz w:val="23"/>
          <w:szCs w:val="23"/>
        </w:rPr>
      </w:pPr>
      <w:r w:rsidRPr="00773C65">
        <w:rPr>
          <w:sz w:val="23"/>
          <w:szCs w:val="23"/>
        </w:rPr>
        <w:t xml:space="preserve">Obsługa komunikacyjna terenu z drogi </w:t>
      </w:r>
      <w:r w:rsidRPr="00773C65">
        <w:rPr>
          <w:sz w:val="23"/>
          <w:szCs w:val="23"/>
          <w:lang w:eastAsia="pl-PL"/>
        </w:rPr>
        <w:t>dojazdowej oznaczonej na rysunku planu           symbolem 1-KDD; w uzasadnionych przypadkach dopuszcza obsługę komunikacyjną z drogi wojewódzkiej nr 323 poprzez zjazdy i skrzyżowania</w:t>
      </w:r>
      <w:r w:rsidR="002A6673" w:rsidRPr="00773C65">
        <w:rPr>
          <w:sz w:val="23"/>
          <w:szCs w:val="23"/>
          <w:lang w:eastAsia="pl-PL"/>
        </w:rPr>
        <w:t xml:space="preserve"> realizowane za zgodą zarządcy drogi</w:t>
      </w:r>
      <w:r w:rsidRPr="00773C65">
        <w:rPr>
          <w:sz w:val="23"/>
          <w:szCs w:val="23"/>
        </w:rPr>
        <w:t>.</w:t>
      </w:r>
    </w:p>
    <w:p w:rsidR="00A04C7F" w:rsidRPr="00D659D3" w:rsidRDefault="00A04C7F" w:rsidP="00A04C7F">
      <w:pPr>
        <w:pStyle w:val="Tekstpodstawowy"/>
        <w:numPr>
          <w:ilvl w:val="0"/>
          <w:numId w:val="14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lastRenderedPageBreak/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 xml:space="preserve">zek realizacji miejsc parkingowych w liczbie </w:t>
      </w:r>
      <w:r w:rsidR="004F5377" w:rsidRPr="00D659D3">
        <w:rPr>
          <w:sz w:val="23"/>
          <w:szCs w:val="23"/>
          <w:lang w:eastAsia="pl-PL"/>
        </w:rPr>
        <w:t>co najmniej 0,5 stanowiska na 1 </w:t>
      </w:r>
      <w:r w:rsidRPr="00D659D3">
        <w:rPr>
          <w:sz w:val="23"/>
          <w:szCs w:val="23"/>
          <w:lang w:eastAsia="pl-PL"/>
        </w:rPr>
        <w:t>miejsce pracy oraz co najmniej 1 miejsca na 40m</w:t>
      </w:r>
      <w:r w:rsidRPr="00D659D3">
        <w:rPr>
          <w:sz w:val="23"/>
          <w:szCs w:val="23"/>
          <w:vertAlign w:val="superscript"/>
          <w:lang w:eastAsia="pl-PL"/>
        </w:rPr>
        <w:t>2</w:t>
      </w:r>
      <w:r w:rsidRPr="00D659D3">
        <w:rPr>
          <w:sz w:val="23"/>
          <w:szCs w:val="23"/>
          <w:lang w:eastAsia="pl-PL"/>
        </w:rPr>
        <w:t xml:space="preserve"> powierzchni u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ytkowej usług.</w:t>
      </w:r>
    </w:p>
    <w:p w:rsidR="00854FB6" w:rsidRPr="00D659D3" w:rsidRDefault="00854FB6" w:rsidP="00854FB6">
      <w:pPr>
        <w:suppressAutoHyphens w:val="0"/>
        <w:autoSpaceDE w:val="0"/>
        <w:autoSpaceDN w:val="0"/>
        <w:adjustRightInd w:val="0"/>
        <w:jc w:val="both"/>
        <w:rPr>
          <w:sz w:val="23"/>
          <w:szCs w:val="23"/>
          <w:lang w:eastAsia="pl-PL"/>
        </w:rPr>
      </w:pPr>
    </w:p>
    <w:p w:rsidR="00A220E9" w:rsidRPr="00D659D3" w:rsidRDefault="00A220E9" w:rsidP="00A220E9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§21.</w:t>
      </w:r>
    </w:p>
    <w:p w:rsidR="00A220E9" w:rsidRPr="00D659D3" w:rsidRDefault="00A220E9" w:rsidP="00A220E9">
      <w:pPr>
        <w:pStyle w:val="Tekstpodstawowy"/>
        <w:ind w:firstLine="425"/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Pr="00D659D3">
        <w:rPr>
          <w:bCs/>
          <w:sz w:val="23"/>
          <w:szCs w:val="23"/>
        </w:rPr>
        <w:t xml:space="preserve">1-KDZ </w:t>
      </w:r>
      <w:r w:rsidRPr="00D659D3">
        <w:rPr>
          <w:sz w:val="23"/>
          <w:szCs w:val="23"/>
        </w:rPr>
        <w:t>ustala się następujące przeznaczenie terenu: droga zbiorcza – rezerwa terenu dla skrzyżowania.</w:t>
      </w:r>
    </w:p>
    <w:p w:rsidR="00A220E9" w:rsidRPr="00D659D3" w:rsidRDefault="00A220E9" w:rsidP="00A220E9">
      <w:pPr>
        <w:pStyle w:val="Tekstpodstawowy"/>
        <w:rPr>
          <w:sz w:val="23"/>
          <w:szCs w:val="23"/>
        </w:rPr>
      </w:pPr>
    </w:p>
    <w:p w:rsidR="00A220E9" w:rsidRPr="00D659D3" w:rsidRDefault="00A220E9" w:rsidP="00A220E9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§22.</w:t>
      </w:r>
    </w:p>
    <w:p w:rsidR="00A220E9" w:rsidRPr="00D659D3" w:rsidRDefault="00A220E9" w:rsidP="008E1A91">
      <w:pPr>
        <w:pStyle w:val="Tekstpodstawowy"/>
        <w:numPr>
          <w:ilvl w:val="0"/>
          <w:numId w:val="30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Pr="00D659D3">
        <w:rPr>
          <w:bCs/>
          <w:sz w:val="23"/>
          <w:szCs w:val="23"/>
        </w:rPr>
        <w:t xml:space="preserve">1-KDD </w:t>
      </w:r>
      <w:r w:rsidRPr="00D659D3">
        <w:rPr>
          <w:sz w:val="23"/>
          <w:szCs w:val="23"/>
        </w:rPr>
        <w:t xml:space="preserve">ustala się następujące przeznaczenie terenu: </w:t>
      </w:r>
      <w:r w:rsidR="006C319D" w:rsidRPr="00D659D3">
        <w:rPr>
          <w:sz w:val="23"/>
          <w:szCs w:val="23"/>
        </w:rPr>
        <w:t>droga</w:t>
      </w:r>
      <w:r w:rsidRPr="00D659D3">
        <w:rPr>
          <w:sz w:val="23"/>
          <w:szCs w:val="23"/>
        </w:rPr>
        <w:t xml:space="preserve"> dojazdowa.</w:t>
      </w:r>
    </w:p>
    <w:p w:rsidR="00A220E9" w:rsidRPr="00D659D3" w:rsidRDefault="00A220E9" w:rsidP="008E1A91">
      <w:pPr>
        <w:pStyle w:val="Tekstpodstawowy"/>
        <w:numPr>
          <w:ilvl w:val="0"/>
          <w:numId w:val="30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obowiązuje zmienna szerokość w liniach rozgraniczających</w:t>
      </w:r>
      <w:r w:rsidR="00A84C28" w:rsidRPr="00D659D3">
        <w:rPr>
          <w:sz w:val="23"/>
          <w:szCs w:val="23"/>
        </w:rPr>
        <w:t>, nie mniejsza niż 10 metrów,</w:t>
      </w:r>
      <w:r w:rsidRPr="00D659D3">
        <w:rPr>
          <w:sz w:val="23"/>
          <w:szCs w:val="23"/>
        </w:rPr>
        <w:t xml:space="preserve"> zgodnie z rysunkiem planu.</w:t>
      </w:r>
    </w:p>
    <w:p w:rsidR="001C1FC1" w:rsidRPr="00D659D3" w:rsidRDefault="001C1FC1" w:rsidP="00A84C28">
      <w:pPr>
        <w:pStyle w:val="Tekstpodstawowy"/>
        <w:rPr>
          <w:sz w:val="23"/>
          <w:szCs w:val="23"/>
        </w:rPr>
      </w:pPr>
    </w:p>
    <w:p w:rsidR="00E97948" w:rsidRPr="00D659D3" w:rsidRDefault="001C1FC1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>Rozdział 2</w:t>
      </w:r>
      <w:r w:rsidR="00E97948" w:rsidRPr="00D659D3">
        <w:rPr>
          <w:b/>
          <w:sz w:val="23"/>
          <w:szCs w:val="23"/>
        </w:rPr>
        <w:t>.</w:t>
      </w:r>
    </w:p>
    <w:p w:rsidR="00D80455" w:rsidRPr="00D659D3" w:rsidRDefault="00D80455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>Ustalenia dla terenów położonych w obrębie wsi Jemielno</w:t>
      </w:r>
    </w:p>
    <w:p w:rsidR="00386F79" w:rsidRPr="00D659D3" w:rsidRDefault="00386F79" w:rsidP="00864D77">
      <w:pPr>
        <w:pStyle w:val="Tekstpodstawowy"/>
        <w:jc w:val="left"/>
        <w:rPr>
          <w:bCs/>
          <w:sz w:val="23"/>
          <w:szCs w:val="23"/>
        </w:rPr>
      </w:pPr>
    </w:p>
    <w:p w:rsidR="00386F79" w:rsidRPr="00D659D3" w:rsidRDefault="00386F79" w:rsidP="00386F79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§23.</w:t>
      </w:r>
    </w:p>
    <w:p w:rsidR="00386F79" w:rsidRPr="00D659D3" w:rsidRDefault="00386F79" w:rsidP="008E1A91">
      <w:pPr>
        <w:pStyle w:val="Tekstpodstawowy"/>
        <w:numPr>
          <w:ilvl w:val="0"/>
          <w:numId w:val="15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Pr="00D659D3">
        <w:rPr>
          <w:bCs/>
          <w:sz w:val="23"/>
          <w:szCs w:val="23"/>
        </w:rPr>
        <w:t>1-U</w:t>
      </w:r>
      <w:r w:rsidR="000C0299" w:rsidRPr="00D659D3">
        <w:rPr>
          <w:bCs/>
          <w:sz w:val="23"/>
          <w:szCs w:val="23"/>
        </w:rPr>
        <w:t>1</w:t>
      </w:r>
      <w:r w:rsidRPr="00D659D3">
        <w:rPr>
          <w:sz w:val="23"/>
          <w:szCs w:val="23"/>
        </w:rPr>
        <w:t xml:space="preserve"> ustala się następujące przeznaczenie terenu:</w:t>
      </w:r>
    </w:p>
    <w:p w:rsidR="00386F79" w:rsidRPr="00D659D3" w:rsidRDefault="00386F79" w:rsidP="008E1A91">
      <w:pPr>
        <w:pStyle w:val="Tekstpodstawowy"/>
        <w:numPr>
          <w:ilvl w:val="0"/>
          <w:numId w:val="17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przeznaczenie podstawowe terenu: usługi </w:t>
      </w:r>
      <w:r w:rsidR="00C267CF" w:rsidRPr="00D659D3">
        <w:rPr>
          <w:sz w:val="23"/>
          <w:szCs w:val="23"/>
        </w:rPr>
        <w:t>społeczn</w:t>
      </w:r>
      <w:r w:rsidR="007D2638" w:rsidRPr="00D659D3">
        <w:rPr>
          <w:sz w:val="23"/>
          <w:szCs w:val="23"/>
        </w:rPr>
        <w:t>e</w:t>
      </w:r>
      <w:r w:rsidRPr="00D659D3">
        <w:rPr>
          <w:sz w:val="23"/>
          <w:szCs w:val="23"/>
        </w:rPr>
        <w:t>;</w:t>
      </w:r>
    </w:p>
    <w:p w:rsidR="00386F79" w:rsidRPr="00D659D3" w:rsidRDefault="00386F79" w:rsidP="008E1A91">
      <w:pPr>
        <w:pStyle w:val="Tekstpodstawowy"/>
        <w:numPr>
          <w:ilvl w:val="0"/>
          <w:numId w:val="17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386F79" w:rsidRPr="00D659D3" w:rsidRDefault="00386F79" w:rsidP="008E1A91">
      <w:pPr>
        <w:pStyle w:val="Tekstpodstawowy"/>
        <w:numPr>
          <w:ilvl w:val="0"/>
          <w:numId w:val="16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urządzona;</w:t>
      </w:r>
    </w:p>
    <w:p w:rsidR="00386F79" w:rsidRPr="00D659D3" w:rsidRDefault="00386F79" w:rsidP="008E1A91">
      <w:pPr>
        <w:pStyle w:val="Tekstpodstawowy"/>
        <w:numPr>
          <w:ilvl w:val="0"/>
          <w:numId w:val="16"/>
        </w:numPr>
        <w:rPr>
          <w:sz w:val="23"/>
          <w:szCs w:val="23"/>
        </w:rPr>
      </w:pPr>
      <w:r w:rsidRPr="00D659D3">
        <w:rPr>
          <w:sz w:val="23"/>
          <w:szCs w:val="23"/>
        </w:rPr>
        <w:t>zieleń izolacyjna;</w:t>
      </w:r>
    </w:p>
    <w:p w:rsidR="00386F79" w:rsidRPr="00D659D3" w:rsidRDefault="00386F79" w:rsidP="008E1A91">
      <w:pPr>
        <w:pStyle w:val="Tekstpodstawowy"/>
        <w:numPr>
          <w:ilvl w:val="0"/>
          <w:numId w:val="16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386F79" w:rsidRPr="00D659D3" w:rsidRDefault="00386F79" w:rsidP="008E1A91">
      <w:pPr>
        <w:pStyle w:val="Tekstpodstawowy"/>
        <w:numPr>
          <w:ilvl w:val="0"/>
          <w:numId w:val="16"/>
        </w:numPr>
        <w:rPr>
          <w:sz w:val="23"/>
          <w:szCs w:val="23"/>
        </w:rPr>
      </w:pPr>
      <w:r w:rsidRPr="00D659D3">
        <w:rPr>
          <w:sz w:val="23"/>
          <w:szCs w:val="23"/>
        </w:rPr>
        <w:t>drogi wewnętrzne</w:t>
      </w:r>
      <w:r w:rsidR="003A59A5" w:rsidRPr="00D659D3">
        <w:rPr>
          <w:sz w:val="23"/>
          <w:szCs w:val="23"/>
        </w:rPr>
        <w:t xml:space="preserve"> o szerokości </w:t>
      </w:r>
      <w:r w:rsidR="00871FC7" w:rsidRPr="00D659D3">
        <w:rPr>
          <w:sz w:val="23"/>
          <w:szCs w:val="23"/>
        </w:rPr>
        <w:t>co najmniej</w:t>
      </w:r>
      <w:r w:rsidR="003A59A5" w:rsidRPr="00D659D3">
        <w:rPr>
          <w:sz w:val="23"/>
          <w:szCs w:val="23"/>
        </w:rPr>
        <w:t xml:space="preserve"> 6 metrów</w:t>
      </w:r>
      <w:r w:rsidRPr="00D659D3">
        <w:rPr>
          <w:sz w:val="23"/>
          <w:szCs w:val="23"/>
        </w:rPr>
        <w:t>;</w:t>
      </w:r>
    </w:p>
    <w:p w:rsidR="00386F79" w:rsidRPr="00D659D3" w:rsidRDefault="00386F79" w:rsidP="008E1A91">
      <w:pPr>
        <w:pStyle w:val="Tekstpodstawowy"/>
        <w:numPr>
          <w:ilvl w:val="0"/>
          <w:numId w:val="16"/>
        </w:numPr>
        <w:rPr>
          <w:sz w:val="23"/>
          <w:szCs w:val="23"/>
        </w:rPr>
      </w:pPr>
      <w:r w:rsidRPr="00D659D3">
        <w:rPr>
          <w:sz w:val="23"/>
          <w:szCs w:val="23"/>
        </w:rPr>
        <w:t>parking.</w:t>
      </w:r>
    </w:p>
    <w:p w:rsidR="003F02C1" w:rsidRPr="00D659D3" w:rsidRDefault="003F02C1" w:rsidP="008E1A91">
      <w:pPr>
        <w:pStyle w:val="Tekstpodstawowy"/>
        <w:numPr>
          <w:ilvl w:val="0"/>
          <w:numId w:val="15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3F02C1" w:rsidRPr="00D659D3" w:rsidRDefault="00E242F8" w:rsidP="008E1A91">
      <w:pPr>
        <w:numPr>
          <w:ilvl w:val="0"/>
          <w:numId w:val="40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</w:rPr>
        <w:t xml:space="preserve">maksymalna wysokość budynku </w:t>
      </w:r>
      <w:r w:rsidR="003F02C1" w:rsidRPr="00D659D3">
        <w:rPr>
          <w:sz w:val="23"/>
          <w:szCs w:val="23"/>
        </w:rPr>
        <w:t xml:space="preserve">mierzona </w:t>
      </w:r>
      <w:r w:rsidR="003F02C1" w:rsidRPr="00D659D3">
        <w:rPr>
          <w:sz w:val="23"/>
          <w:szCs w:val="23"/>
          <w:lang w:eastAsia="pl-PL"/>
        </w:rPr>
        <w:t>od poziomu terenu do najwyższego punktu dachu nie może przekraczać 15 metrów;</w:t>
      </w:r>
    </w:p>
    <w:p w:rsidR="003F02C1" w:rsidRPr="00D659D3" w:rsidRDefault="003F02C1" w:rsidP="008E1A91">
      <w:pPr>
        <w:numPr>
          <w:ilvl w:val="0"/>
          <w:numId w:val="40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dopuszczalne formy dachów: dachy płaskie, dachy symetryczne dwu lub wielospadowe, dachy łukowe.</w:t>
      </w:r>
    </w:p>
    <w:p w:rsidR="003F02C1" w:rsidRPr="00D659D3" w:rsidRDefault="003F02C1" w:rsidP="008E1A91">
      <w:pPr>
        <w:pStyle w:val="Tekstpodstawowy"/>
        <w:numPr>
          <w:ilvl w:val="0"/>
          <w:numId w:val="15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3F02C1" w:rsidRPr="00D659D3" w:rsidRDefault="003F02C1" w:rsidP="008E1A91">
      <w:pPr>
        <w:pStyle w:val="Tekstpodstawowy"/>
        <w:numPr>
          <w:ilvl w:val="1"/>
          <w:numId w:val="38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przebiegu pokazanym na rysunku planu:</w:t>
      </w:r>
    </w:p>
    <w:p w:rsidR="009E5B68" w:rsidRPr="00773C65" w:rsidRDefault="009E5B68" w:rsidP="00AC6CB0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773C65">
        <w:rPr>
          <w:sz w:val="23"/>
          <w:szCs w:val="23"/>
          <w:lang w:eastAsia="pl-PL"/>
        </w:rPr>
        <w:t xml:space="preserve">w odległości 20 metrów od linii rozgraniczającej terenu drogi wojewódzkiej nr 334 położonej poza </w:t>
      </w:r>
      <w:r w:rsidR="00AC6CB0" w:rsidRPr="00773C65">
        <w:rPr>
          <w:sz w:val="23"/>
          <w:szCs w:val="23"/>
          <w:lang w:eastAsia="pl-PL"/>
        </w:rPr>
        <w:t>granicą obszaru objętego planem</w:t>
      </w:r>
      <w:r w:rsidRPr="00773C65">
        <w:rPr>
          <w:sz w:val="23"/>
          <w:szCs w:val="23"/>
          <w:lang w:eastAsia="pl-PL"/>
        </w:rPr>
        <w:t>;</w:t>
      </w:r>
    </w:p>
    <w:p w:rsidR="00AC6CB0" w:rsidRPr="00773C65" w:rsidRDefault="00AC6CB0" w:rsidP="00AC6CB0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773C65">
        <w:rPr>
          <w:sz w:val="23"/>
          <w:szCs w:val="23"/>
          <w:lang w:eastAsia="pl-PL"/>
        </w:rPr>
        <w:t>w odległości 20 metrów od linii rozgraniczającej terenu oznaczone</w:t>
      </w:r>
      <w:r w:rsidR="005D792A" w:rsidRPr="00773C65">
        <w:rPr>
          <w:sz w:val="23"/>
          <w:szCs w:val="23"/>
          <w:lang w:eastAsia="pl-PL"/>
        </w:rPr>
        <w:t>go</w:t>
      </w:r>
      <w:r w:rsidRPr="00773C65">
        <w:rPr>
          <w:sz w:val="23"/>
          <w:szCs w:val="23"/>
          <w:lang w:eastAsia="pl-PL"/>
        </w:rPr>
        <w:t xml:space="preserve"> na rysunku planu symbolem 1-KDG;</w:t>
      </w:r>
    </w:p>
    <w:p w:rsidR="00AC6CB0" w:rsidRPr="00773C65" w:rsidRDefault="00AC6CB0" w:rsidP="00AC6CB0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773C65">
        <w:rPr>
          <w:sz w:val="23"/>
          <w:szCs w:val="23"/>
          <w:lang w:eastAsia="pl-PL"/>
        </w:rPr>
        <w:t>w odległości 20 metrów od wschodniej granicy obszaru obj</w:t>
      </w:r>
      <w:r w:rsidRPr="00773C65">
        <w:rPr>
          <w:rFonts w:eastAsia="TimesNewRoman"/>
          <w:sz w:val="23"/>
          <w:szCs w:val="23"/>
          <w:lang w:eastAsia="pl-PL"/>
        </w:rPr>
        <w:t>ę</w:t>
      </w:r>
      <w:r w:rsidRPr="00773C65">
        <w:rPr>
          <w:sz w:val="23"/>
          <w:szCs w:val="23"/>
          <w:lang w:eastAsia="pl-PL"/>
        </w:rPr>
        <w:t>tego planem;</w:t>
      </w:r>
    </w:p>
    <w:p w:rsidR="00AC6CB0" w:rsidRPr="00773C65" w:rsidRDefault="00AC6CB0" w:rsidP="00AC6CB0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773C65">
        <w:rPr>
          <w:sz w:val="23"/>
          <w:szCs w:val="23"/>
          <w:lang w:eastAsia="pl-PL"/>
        </w:rPr>
        <w:t>w odległości 10 metrów od północnej granicy obszaru obj</w:t>
      </w:r>
      <w:r w:rsidRPr="00773C65">
        <w:rPr>
          <w:rFonts w:eastAsia="TimesNewRoman"/>
          <w:sz w:val="23"/>
          <w:szCs w:val="23"/>
          <w:lang w:eastAsia="pl-PL"/>
        </w:rPr>
        <w:t>ę</w:t>
      </w:r>
      <w:r w:rsidRPr="00773C65">
        <w:rPr>
          <w:sz w:val="23"/>
          <w:szCs w:val="23"/>
          <w:lang w:eastAsia="pl-PL"/>
        </w:rPr>
        <w:t>tego planem;</w:t>
      </w:r>
    </w:p>
    <w:p w:rsidR="003F02C1" w:rsidRPr="00773C65" w:rsidRDefault="003F02C1" w:rsidP="008E1A91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773C65">
        <w:rPr>
          <w:sz w:val="23"/>
          <w:szCs w:val="23"/>
          <w:lang w:eastAsia="pl-PL"/>
        </w:rPr>
        <w:t xml:space="preserve">w odległości 10 metrów od linii rozgraniczającej </w:t>
      </w:r>
      <w:r w:rsidR="00A83479" w:rsidRPr="00773C65">
        <w:rPr>
          <w:sz w:val="23"/>
          <w:szCs w:val="23"/>
          <w:lang w:eastAsia="pl-PL"/>
        </w:rPr>
        <w:t>drogi</w:t>
      </w:r>
      <w:r w:rsidR="004F5377" w:rsidRPr="00773C65">
        <w:rPr>
          <w:sz w:val="23"/>
          <w:szCs w:val="23"/>
          <w:lang w:eastAsia="pl-PL"/>
        </w:rPr>
        <w:t xml:space="preserve"> dojazdowej oznaczonej na </w:t>
      </w:r>
      <w:r w:rsidRPr="00773C65">
        <w:rPr>
          <w:sz w:val="23"/>
          <w:szCs w:val="23"/>
          <w:lang w:eastAsia="pl-PL"/>
        </w:rPr>
        <w:t xml:space="preserve">rysunku planu symbolem </w:t>
      </w:r>
      <w:r w:rsidR="0047508E" w:rsidRPr="00773C65">
        <w:rPr>
          <w:sz w:val="23"/>
          <w:szCs w:val="23"/>
          <w:lang w:eastAsia="pl-PL"/>
        </w:rPr>
        <w:t>2</w:t>
      </w:r>
      <w:r w:rsidRPr="00773C65">
        <w:rPr>
          <w:sz w:val="23"/>
          <w:szCs w:val="23"/>
          <w:lang w:eastAsia="pl-PL"/>
        </w:rPr>
        <w:t>-KDD;</w:t>
      </w:r>
    </w:p>
    <w:p w:rsidR="00AC2105" w:rsidRPr="00D659D3" w:rsidRDefault="00AC2105" w:rsidP="008E1A91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 xml:space="preserve">w odległości 10 metrów od południowej </w:t>
      </w:r>
      <w:r w:rsidR="00AC6CB0" w:rsidRPr="00D659D3">
        <w:rPr>
          <w:sz w:val="23"/>
          <w:szCs w:val="23"/>
          <w:lang w:eastAsia="pl-PL"/>
        </w:rPr>
        <w:t>granicy obszaru obj</w:t>
      </w:r>
      <w:r w:rsidR="00AC6CB0" w:rsidRPr="00D659D3">
        <w:rPr>
          <w:rFonts w:eastAsia="TimesNewRoman"/>
          <w:sz w:val="23"/>
          <w:szCs w:val="23"/>
          <w:lang w:eastAsia="pl-PL"/>
        </w:rPr>
        <w:t>ę</w:t>
      </w:r>
      <w:r w:rsidR="00AC6CB0" w:rsidRPr="00D659D3">
        <w:rPr>
          <w:sz w:val="23"/>
          <w:szCs w:val="23"/>
          <w:lang w:eastAsia="pl-PL"/>
        </w:rPr>
        <w:t>tego planem</w:t>
      </w:r>
      <w:r w:rsidRPr="00D659D3">
        <w:rPr>
          <w:sz w:val="23"/>
          <w:szCs w:val="23"/>
          <w:lang w:eastAsia="pl-PL"/>
        </w:rPr>
        <w:t>;</w:t>
      </w:r>
    </w:p>
    <w:p w:rsidR="00AC6CB0" w:rsidRPr="00D659D3" w:rsidRDefault="00AC6CB0" w:rsidP="00AC6CB0">
      <w:pPr>
        <w:pStyle w:val="Tekstpodstawowy"/>
        <w:numPr>
          <w:ilvl w:val="0"/>
          <w:numId w:val="42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10 metrów od zachodniej granicy obszaru obj</w:t>
      </w:r>
      <w:r w:rsidRPr="00D659D3">
        <w:rPr>
          <w:rFonts w:eastAsia="TimesNewRoman"/>
          <w:sz w:val="23"/>
          <w:szCs w:val="23"/>
          <w:lang w:eastAsia="pl-PL"/>
        </w:rPr>
        <w:t>ę</w:t>
      </w:r>
      <w:r w:rsidRPr="00D659D3">
        <w:rPr>
          <w:sz w:val="23"/>
          <w:szCs w:val="23"/>
          <w:lang w:eastAsia="pl-PL"/>
        </w:rPr>
        <w:t>tego planem;</w:t>
      </w:r>
    </w:p>
    <w:p w:rsidR="003F02C1" w:rsidRPr="00D659D3" w:rsidRDefault="003F02C1" w:rsidP="008E1A91">
      <w:pPr>
        <w:pStyle w:val="Tekstpodstawowy"/>
        <w:numPr>
          <w:ilvl w:val="1"/>
          <w:numId w:val="3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>w stosunku do powierzchni działki nie może przekroczyć 50%</w:t>
      </w:r>
      <w:r w:rsidRPr="00D659D3">
        <w:rPr>
          <w:sz w:val="23"/>
          <w:szCs w:val="23"/>
        </w:rPr>
        <w:t>;</w:t>
      </w:r>
    </w:p>
    <w:p w:rsidR="003F02C1" w:rsidRPr="00D659D3" w:rsidRDefault="003F02C1" w:rsidP="008E1A91">
      <w:pPr>
        <w:pStyle w:val="Tekstpodstawowy"/>
        <w:numPr>
          <w:ilvl w:val="1"/>
          <w:numId w:val="38"/>
        </w:numPr>
        <w:rPr>
          <w:sz w:val="23"/>
          <w:szCs w:val="23"/>
        </w:rPr>
      </w:pPr>
      <w:r w:rsidRPr="00D659D3">
        <w:rPr>
          <w:sz w:val="23"/>
          <w:szCs w:val="23"/>
        </w:rPr>
        <w:t>co najmniej 20% powierzchni działki należy zagospodarować jako powierzchnie biologicznie czynne, niezabudowane i nie utwardzone w formie zieleni urządzonej;</w:t>
      </w:r>
    </w:p>
    <w:p w:rsidR="003F02C1" w:rsidRPr="00D659D3" w:rsidRDefault="003F02C1" w:rsidP="008E1A91">
      <w:pPr>
        <w:pStyle w:val="Tekstpodstawowy"/>
        <w:numPr>
          <w:ilvl w:val="1"/>
          <w:numId w:val="38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sytuowanie obiektów małej architektury.</w:t>
      </w:r>
    </w:p>
    <w:p w:rsidR="00B36121" w:rsidRPr="00773C65" w:rsidRDefault="00B36121" w:rsidP="00916CDA">
      <w:pPr>
        <w:pStyle w:val="Tekstpodstawowy"/>
        <w:numPr>
          <w:ilvl w:val="0"/>
          <w:numId w:val="15"/>
        </w:numPr>
        <w:rPr>
          <w:sz w:val="23"/>
          <w:szCs w:val="23"/>
        </w:rPr>
      </w:pPr>
      <w:r w:rsidRPr="00773C65">
        <w:rPr>
          <w:sz w:val="23"/>
          <w:szCs w:val="23"/>
        </w:rPr>
        <w:t xml:space="preserve">Obsługa komunikacyjna terenu z drogi </w:t>
      </w:r>
      <w:r w:rsidRPr="00773C65">
        <w:rPr>
          <w:sz w:val="23"/>
          <w:szCs w:val="23"/>
          <w:lang w:eastAsia="pl-PL"/>
        </w:rPr>
        <w:t>dojazdowej oznaczonej na rysunku planu           symbolem 2-KDD; w uzasadnionych przypadkach dopuszcza obsługę komunikacyjną z drogi wojewódzkiej nr 334 poprzez zjazdy i skrzyżowania</w:t>
      </w:r>
      <w:r w:rsidR="002A6673" w:rsidRPr="00773C65">
        <w:rPr>
          <w:sz w:val="23"/>
          <w:szCs w:val="23"/>
          <w:lang w:eastAsia="pl-PL"/>
        </w:rPr>
        <w:t xml:space="preserve"> realizowane za zgodą zarządcy drogi</w:t>
      </w:r>
      <w:r w:rsidRPr="00773C65">
        <w:rPr>
          <w:sz w:val="23"/>
          <w:szCs w:val="23"/>
        </w:rPr>
        <w:t>.</w:t>
      </w:r>
    </w:p>
    <w:p w:rsidR="00386F79" w:rsidRDefault="00A04C7F" w:rsidP="00D13927">
      <w:pPr>
        <w:pStyle w:val="Tekstpodstawowy"/>
        <w:numPr>
          <w:ilvl w:val="0"/>
          <w:numId w:val="15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 xml:space="preserve">zek realizacji miejsc parkingowych w liczbie co </w:t>
      </w:r>
      <w:r w:rsidR="00B55D13" w:rsidRPr="00D659D3">
        <w:rPr>
          <w:sz w:val="23"/>
          <w:szCs w:val="23"/>
          <w:lang w:eastAsia="pl-PL"/>
        </w:rPr>
        <w:t>najmniej 0,5 stanowiska na 1 </w:t>
      </w:r>
      <w:r w:rsidRPr="00D659D3">
        <w:rPr>
          <w:sz w:val="23"/>
          <w:szCs w:val="23"/>
          <w:lang w:eastAsia="pl-PL"/>
        </w:rPr>
        <w:t>miejsce pracy oraz co najmniej 1 miejsca na 40m</w:t>
      </w:r>
      <w:r w:rsidRPr="00D659D3">
        <w:rPr>
          <w:sz w:val="23"/>
          <w:szCs w:val="23"/>
          <w:vertAlign w:val="superscript"/>
          <w:lang w:eastAsia="pl-PL"/>
        </w:rPr>
        <w:t>2</w:t>
      </w:r>
      <w:r w:rsidRPr="00D659D3">
        <w:rPr>
          <w:sz w:val="23"/>
          <w:szCs w:val="23"/>
          <w:lang w:eastAsia="pl-PL"/>
        </w:rPr>
        <w:t xml:space="preserve"> powierzchni u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ytkowej usług.</w:t>
      </w:r>
    </w:p>
    <w:p w:rsidR="003A5430" w:rsidRDefault="003A5430" w:rsidP="003A5430">
      <w:pPr>
        <w:pStyle w:val="Tekstpodstawowy"/>
        <w:rPr>
          <w:sz w:val="23"/>
          <w:szCs w:val="23"/>
          <w:lang w:eastAsia="pl-PL"/>
        </w:rPr>
      </w:pPr>
    </w:p>
    <w:p w:rsidR="003A5430" w:rsidRDefault="003A5430" w:rsidP="003A5430">
      <w:pPr>
        <w:pStyle w:val="Tekstpodstawowy"/>
        <w:rPr>
          <w:sz w:val="23"/>
          <w:szCs w:val="23"/>
          <w:lang w:eastAsia="pl-PL"/>
        </w:rPr>
      </w:pPr>
    </w:p>
    <w:p w:rsidR="003A5430" w:rsidRPr="00D13927" w:rsidRDefault="003A5430" w:rsidP="003A5430">
      <w:pPr>
        <w:pStyle w:val="Tekstpodstawowy"/>
        <w:rPr>
          <w:sz w:val="23"/>
          <w:szCs w:val="23"/>
        </w:rPr>
      </w:pPr>
    </w:p>
    <w:p w:rsidR="0089569E" w:rsidRPr="00D659D3" w:rsidRDefault="0089569E" w:rsidP="0089569E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lastRenderedPageBreak/>
        <w:t>§</w:t>
      </w:r>
      <w:r w:rsidR="00D80455" w:rsidRPr="00D659D3">
        <w:rPr>
          <w:b/>
          <w:bCs/>
          <w:sz w:val="23"/>
          <w:szCs w:val="23"/>
        </w:rPr>
        <w:t>2</w:t>
      </w:r>
      <w:r w:rsidR="00CF641A" w:rsidRPr="00D659D3">
        <w:rPr>
          <w:b/>
          <w:bCs/>
          <w:sz w:val="23"/>
          <w:szCs w:val="23"/>
        </w:rPr>
        <w:t>4</w:t>
      </w:r>
      <w:r w:rsidRPr="00D659D3">
        <w:rPr>
          <w:b/>
          <w:bCs/>
          <w:sz w:val="23"/>
          <w:szCs w:val="23"/>
        </w:rPr>
        <w:t>.</w:t>
      </w:r>
    </w:p>
    <w:p w:rsidR="0089569E" w:rsidRPr="00D659D3" w:rsidRDefault="0089569E" w:rsidP="008E1A91">
      <w:pPr>
        <w:pStyle w:val="Tekstpodstawowy"/>
        <w:numPr>
          <w:ilvl w:val="0"/>
          <w:numId w:val="62"/>
        </w:numPr>
        <w:rPr>
          <w:sz w:val="23"/>
          <w:szCs w:val="23"/>
        </w:rPr>
      </w:pPr>
      <w:r w:rsidRPr="00D659D3">
        <w:rPr>
          <w:sz w:val="23"/>
          <w:szCs w:val="23"/>
        </w:rPr>
        <w:t>Dla teren</w:t>
      </w:r>
      <w:r w:rsidR="008B59D1" w:rsidRPr="00D659D3">
        <w:rPr>
          <w:sz w:val="23"/>
          <w:szCs w:val="23"/>
        </w:rPr>
        <w:t>u</w:t>
      </w:r>
      <w:r w:rsidRPr="00D659D3">
        <w:rPr>
          <w:sz w:val="23"/>
          <w:szCs w:val="23"/>
        </w:rPr>
        <w:t xml:space="preserve"> oznaczon</w:t>
      </w:r>
      <w:r w:rsidR="008B59D1" w:rsidRPr="00D659D3">
        <w:rPr>
          <w:sz w:val="23"/>
          <w:szCs w:val="23"/>
        </w:rPr>
        <w:t>ego</w:t>
      </w:r>
      <w:r w:rsidRPr="00D659D3">
        <w:rPr>
          <w:sz w:val="23"/>
          <w:szCs w:val="23"/>
        </w:rPr>
        <w:t xml:space="preserve"> na rysunku planu symbol</w:t>
      </w:r>
      <w:r w:rsidR="008B59D1" w:rsidRPr="00D659D3">
        <w:rPr>
          <w:sz w:val="23"/>
          <w:szCs w:val="23"/>
        </w:rPr>
        <w:t>em</w:t>
      </w:r>
      <w:r w:rsidRPr="00D659D3">
        <w:rPr>
          <w:sz w:val="23"/>
          <w:szCs w:val="23"/>
        </w:rPr>
        <w:t xml:space="preserve"> </w:t>
      </w:r>
      <w:r w:rsidR="00D000DF" w:rsidRPr="00D659D3">
        <w:rPr>
          <w:bCs/>
          <w:sz w:val="23"/>
          <w:szCs w:val="23"/>
        </w:rPr>
        <w:t>1-US</w:t>
      </w:r>
      <w:r w:rsidR="00D000DF" w:rsidRPr="00D659D3">
        <w:rPr>
          <w:sz w:val="23"/>
          <w:szCs w:val="23"/>
        </w:rPr>
        <w:t xml:space="preserve"> </w:t>
      </w:r>
      <w:r w:rsidRPr="00D659D3">
        <w:rPr>
          <w:sz w:val="23"/>
          <w:szCs w:val="23"/>
        </w:rPr>
        <w:t>ustala się następujące przeznaczenie terenu:</w:t>
      </w:r>
    </w:p>
    <w:p w:rsidR="0089569E" w:rsidRPr="00D659D3" w:rsidRDefault="0089569E" w:rsidP="008E1A91">
      <w:pPr>
        <w:pStyle w:val="Tekstpodstawowy"/>
        <w:numPr>
          <w:ilvl w:val="0"/>
          <w:numId w:val="63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przeznaczenie podstawowe terenu: </w:t>
      </w:r>
      <w:r w:rsidR="00AC07F3" w:rsidRPr="00D659D3">
        <w:rPr>
          <w:sz w:val="23"/>
          <w:szCs w:val="23"/>
        </w:rPr>
        <w:t>usługi sportu i rekreacji;</w:t>
      </w:r>
    </w:p>
    <w:p w:rsidR="009912A8" w:rsidRPr="00D659D3" w:rsidRDefault="0089569E" w:rsidP="008E1A91">
      <w:pPr>
        <w:pStyle w:val="Tekstpodstawowy"/>
        <w:numPr>
          <w:ilvl w:val="0"/>
          <w:numId w:val="63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89569E" w:rsidRPr="00D659D3" w:rsidRDefault="00D000DF" w:rsidP="008E1A91">
      <w:pPr>
        <w:pStyle w:val="Tekstpodstawowy"/>
        <w:numPr>
          <w:ilvl w:val="0"/>
          <w:numId w:val="64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</w:t>
      </w:r>
      <w:r w:rsidR="0089569E" w:rsidRPr="00D659D3">
        <w:rPr>
          <w:sz w:val="23"/>
          <w:szCs w:val="23"/>
        </w:rPr>
        <w:t>;</w:t>
      </w:r>
    </w:p>
    <w:p w:rsidR="008B59D1" w:rsidRPr="00D659D3" w:rsidRDefault="008B59D1" w:rsidP="008E1A91">
      <w:pPr>
        <w:pStyle w:val="Tekstpodstawowy"/>
        <w:numPr>
          <w:ilvl w:val="0"/>
          <w:numId w:val="64"/>
        </w:numPr>
        <w:rPr>
          <w:sz w:val="23"/>
          <w:szCs w:val="23"/>
        </w:rPr>
      </w:pPr>
      <w:r w:rsidRPr="00D659D3">
        <w:rPr>
          <w:sz w:val="23"/>
          <w:szCs w:val="23"/>
        </w:rPr>
        <w:t>zieleń izolacyjna;</w:t>
      </w:r>
    </w:p>
    <w:p w:rsidR="005D4E94" w:rsidRPr="00D659D3" w:rsidRDefault="005D4E94" w:rsidP="008E1A91">
      <w:pPr>
        <w:pStyle w:val="Tekstpodstawowy"/>
        <w:numPr>
          <w:ilvl w:val="0"/>
          <w:numId w:val="64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D000DF" w:rsidRPr="00D659D3" w:rsidRDefault="00D000DF" w:rsidP="008E1A91">
      <w:pPr>
        <w:pStyle w:val="Tekstpodstawowy"/>
        <w:numPr>
          <w:ilvl w:val="0"/>
          <w:numId w:val="64"/>
        </w:numPr>
        <w:rPr>
          <w:sz w:val="23"/>
          <w:szCs w:val="23"/>
        </w:rPr>
      </w:pPr>
      <w:r w:rsidRPr="00D659D3">
        <w:rPr>
          <w:sz w:val="23"/>
          <w:szCs w:val="23"/>
        </w:rPr>
        <w:t>drogi wewnętrzne</w:t>
      </w:r>
      <w:r w:rsidR="00E242F8" w:rsidRPr="00D659D3">
        <w:rPr>
          <w:sz w:val="23"/>
          <w:szCs w:val="23"/>
        </w:rPr>
        <w:t xml:space="preserve"> o szerokości co najmniej 6 metrów</w:t>
      </w:r>
      <w:r w:rsidRPr="00D659D3">
        <w:rPr>
          <w:sz w:val="23"/>
          <w:szCs w:val="23"/>
        </w:rPr>
        <w:t>;</w:t>
      </w:r>
    </w:p>
    <w:p w:rsidR="008B59D1" w:rsidRPr="00D659D3" w:rsidRDefault="008B59D1" w:rsidP="008E1A91">
      <w:pPr>
        <w:pStyle w:val="Tekstpodstawowy"/>
        <w:numPr>
          <w:ilvl w:val="0"/>
          <w:numId w:val="64"/>
        </w:numPr>
        <w:rPr>
          <w:sz w:val="23"/>
          <w:szCs w:val="23"/>
        </w:rPr>
      </w:pPr>
      <w:r w:rsidRPr="00D659D3">
        <w:rPr>
          <w:sz w:val="23"/>
          <w:szCs w:val="23"/>
        </w:rPr>
        <w:t>parking.</w:t>
      </w:r>
    </w:p>
    <w:p w:rsidR="004A1451" w:rsidRPr="00D659D3" w:rsidRDefault="00371C28" w:rsidP="008E1A91">
      <w:pPr>
        <w:pStyle w:val="Tekstpodstawowy"/>
        <w:numPr>
          <w:ilvl w:val="0"/>
          <w:numId w:val="62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</w:rPr>
        <w:t xml:space="preserve">Dla terenów, o których mowa w ust. </w:t>
      </w:r>
      <w:r w:rsidR="00A86229" w:rsidRPr="00D659D3">
        <w:rPr>
          <w:sz w:val="23"/>
          <w:szCs w:val="23"/>
        </w:rPr>
        <w:t>1</w:t>
      </w:r>
      <w:r w:rsidRPr="00D659D3">
        <w:rPr>
          <w:sz w:val="23"/>
          <w:szCs w:val="23"/>
        </w:rPr>
        <w:t xml:space="preserve"> </w:t>
      </w:r>
      <w:r w:rsidR="004A1451" w:rsidRPr="00D659D3">
        <w:rPr>
          <w:sz w:val="23"/>
          <w:szCs w:val="23"/>
          <w:lang w:eastAsia="pl-PL"/>
        </w:rPr>
        <w:t>dopuszcza się sytuowanie obiektów małej architektury.</w:t>
      </w:r>
    </w:p>
    <w:p w:rsidR="00E97948" w:rsidRPr="00D659D3" w:rsidRDefault="00E97948" w:rsidP="009A27A7">
      <w:pPr>
        <w:pStyle w:val="Tekstpodstawowy"/>
        <w:rPr>
          <w:sz w:val="23"/>
          <w:szCs w:val="23"/>
        </w:rPr>
      </w:pPr>
    </w:p>
    <w:p w:rsidR="009A27A7" w:rsidRPr="00773C65" w:rsidRDefault="009A27A7" w:rsidP="006E36AA">
      <w:pPr>
        <w:pStyle w:val="Tekstpodstawowy"/>
        <w:jc w:val="center"/>
        <w:rPr>
          <w:b/>
          <w:bCs/>
          <w:sz w:val="23"/>
          <w:szCs w:val="23"/>
        </w:rPr>
      </w:pPr>
      <w:r w:rsidRPr="00773C65">
        <w:rPr>
          <w:b/>
          <w:bCs/>
          <w:sz w:val="23"/>
          <w:szCs w:val="23"/>
        </w:rPr>
        <w:t>§</w:t>
      </w:r>
      <w:r w:rsidR="00D80455" w:rsidRPr="00773C65">
        <w:rPr>
          <w:b/>
          <w:bCs/>
          <w:sz w:val="23"/>
          <w:szCs w:val="23"/>
        </w:rPr>
        <w:t>2</w:t>
      </w:r>
      <w:r w:rsidR="00CF641A" w:rsidRPr="00773C65">
        <w:rPr>
          <w:b/>
          <w:bCs/>
          <w:sz w:val="23"/>
          <w:szCs w:val="23"/>
        </w:rPr>
        <w:t>5</w:t>
      </w:r>
      <w:r w:rsidRPr="00773C65">
        <w:rPr>
          <w:b/>
          <w:bCs/>
          <w:sz w:val="23"/>
          <w:szCs w:val="23"/>
        </w:rPr>
        <w:t>.</w:t>
      </w:r>
    </w:p>
    <w:p w:rsidR="009A27A7" w:rsidRPr="00773C65" w:rsidRDefault="009A27A7" w:rsidP="008E1A91">
      <w:pPr>
        <w:pStyle w:val="Tekstpodstawowy"/>
        <w:numPr>
          <w:ilvl w:val="0"/>
          <w:numId w:val="9"/>
        </w:numPr>
        <w:rPr>
          <w:sz w:val="23"/>
          <w:szCs w:val="23"/>
        </w:rPr>
      </w:pPr>
      <w:r w:rsidRPr="00773C65">
        <w:rPr>
          <w:sz w:val="23"/>
          <w:szCs w:val="23"/>
        </w:rPr>
        <w:t xml:space="preserve">Dla terenu oznaczonego na rysunku planu symbolem </w:t>
      </w:r>
      <w:r w:rsidRPr="00773C65">
        <w:rPr>
          <w:bCs/>
          <w:sz w:val="23"/>
          <w:szCs w:val="23"/>
        </w:rPr>
        <w:t xml:space="preserve">1-KDG </w:t>
      </w:r>
      <w:r w:rsidRPr="00773C65">
        <w:rPr>
          <w:sz w:val="23"/>
          <w:szCs w:val="23"/>
        </w:rPr>
        <w:t>ustala się następujące prze</w:t>
      </w:r>
      <w:r w:rsidR="00A63B06" w:rsidRPr="00773C65">
        <w:rPr>
          <w:sz w:val="23"/>
          <w:szCs w:val="23"/>
        </w:rPr>
        <w:t>znaczenie terenu:</w:t>
      </w:r>
      <w:r w:rsidR="002A6673" w:rsidRPr="00773C65">
        <w:rPr>
          <w:sz w:val="23"/>
          <w:szCs w:val="23"/>
        </w:rPr>
        <w:t xml:space="preserve"> </w:t>
      </w:r>
      <w:r w:rsidR="00A63B06" w:rsidRPr="00773C65">
        <w:rPr>
          <w:sz w:val="23"/>
          <w:szCs w:val="23"/>
        </w:rPr>
        <w:t xml:space="preserve">rezerwa terenu </w:t>
      </w:r>
      <w:r w:rsidR="0043525F" w:rsidRPr="00773C65">
        <w:rPr>
          <w:sz w:val="23"/>
          <w:szCs w:val="23"/>
        </w:rPr>
        <w:t xml:space="preserve">dla </w:t>
      </w:r>
      <w:r w:rsidR="00A63B06" w:rsidRPr="00773C65">
        <w:rPr>
          <w:sz w:val="23"/>
          <w:szCs w:val="23"/>
        </w:rPr>
        <w:t>planowanej</w:t>
      </w:r>
      <w:r w:rsidR="002A6673" w:rsidRPr="00773C65">
        <w:rPr>
          <w:sz w:val="23"/>
          <w:szCs w:val="23"/>
        </w:rPr>
        <w:t xml:space="preserve"> w układzie docelowym w planie zagospodarowania </w:t>
      </w:r>
      <w:r w:rsidR="00C51747" w:rsidRPr="00773C65">
        <w:rPr>
          <w:sz w:val="23"/>
          <w:szCs w:val="23"/>
        </w:rPr>
        <w:t xml:space="preserve">przestrzennego </w:t>
      </w:r>
      <w:r w:rsidR="002A6673" w:rsidRPr="00773C65">
        <w:rPr>
          <w:sz w:val="23"/>
          <w:szCs w:val="23"/>
        </w:rPr>
        <w:t>województwa dolnośląskiego</w:t>
      </w:r>
      <w:r w:rsidR="00A63B06" w:rsidRPr="00773C65">
        <w:rPr>
          <w:sz w:val="23"/>
          <w:szCs w:val="23"/>
        </w:rPr>
        <w:t xml:space="preserve"> obwodnicy</w:t>
      </w:r>
      <w:r w:rsidRPr="00773C65">
        <w:rPr>
          <w:sz w:val="23"/>
          <w:szCs w:val="23"/>
        </w:rPr>
        <w:t xml:space="preserve"> Jemielna</w:t>
      </w:r>
      <w:r w:rsidR="002A6673" w:rsidRPr="00773C65">
        <w:rPr>
          <w:sz w:val="23"/>
          <w:szCs w:val="23"/>
        </w:rPr>
        <w:t xml:space="preserve"> </w:t>
      </w:r>
      <w:r w:rsidR="000766AF" w:rsidRPr="00773C65">
        <w:rPr>
          <w:sz w:val="23"/>
          <w:szCs w:val="23"/>
        </w:rPr>
        <w:t>(</w:t>
      </w:r>
      <w:r w:rsidR="00A71E4D">
        <w:rPr>
          <w:sz w:val="23"/>
          <w:szCs w:val="23"/>
        </w:rPr>
        <w:t xml:space="preserve">o </w:t>
      </w:r>
      <w:r w:rsidR="002A6673" w:rsidRPr="00773C65">
        <w:rPr>
          <w:sz w:val="23"/>
          <w:szCs w:val="23"/>
        </w:rPr>
        <w:t>nie ustalonym terminie realizacji</w:t>
      </w:r>
      <w:r w:rsidR="000766AF" w:rsidRPr="00773C65">
        <w:rPr>
          <w:sz w:val="23"/>
          <w:szCs w:val="23"/>
        </w:rPr>
        <w:t>)</w:t>
      </w:r>
      <w:r w:rsidR="00A63B06" w:rsidRPr="00773C65">
        <w:rPr>
          <w:sz w:val="23"/>
          <w:szCs w:val="23"/>
        </w:rPr>
        <w:t xml:space="preserve">. </w:t>
      </w:r>
    </w:p>
    <w:p w:rsidR="009A27A7" w:rsidRPr="00773C65" w:rsidRDefault="009A27A7" w:rsidP="008E1A91">
      <w:pPr>
        <w:pStyle w:val="Tekstpodstawowy"/>
        <w:numPr>
          <w:ilvl w:val="0"/>
          <w:numId w:val="9"/>
        </w:numPr>
        <w:rPr>
          <w:sz w:val="23"/>
          <w:szCs w:val="23"/>
        </w:rPr>
      </w:pPr>
      <w:r w:rsidRPr="00773C65">
        <w:rPr>
          <w:sz w:val="23"/>
          <w:szCs w:val="23"/>
        </w:rPr>
        <w:t xml:space="preserve">Dla </w:t>
      </w:r>
      <w:r w:rsidR="00864D77" w:rsidRPr="00773C65">
        <w:rPr>
          <w:sz w:val="23"/>
          <w:szCs w:val="23"/>
        </w:rPr>
        <w:t xml:space="preserve">terenu, o którym mowa w ust. 1 </w:t>
      </w:r>
      <w:r w:rsidRPr="00773C65">
        <w:rPr>
          <w:sz w:val="23"/>
          <w:szCs w:val="23"/>
        </w:rPr>
        <w:t>szerokość w liniach rozgr</w:t>
      </w:r>
      <w:r w:rsidR="00B55D13" w:rsidRPr="00773C65">
        <w:rPr>
          <w:sz w:val="23"/>
          <w:szCs w:val="23"/>
        </w:rPr>
        <w:t>aniczających powinna wynosić co </w:t>
      </w:r>
      <w:r w:rsidRPr="00773C65">
        <w:rPr>
          <w:sz w:val="23"/>
          <w:szCs w:val="23"/>
        </w:rPr>
        <w:t xml:space="preserve">najmniej </w:t>
      </w:r>
      <w:r w:rsidR="005D4E94" w:rsidRPr="00773C65">
        <w:rPr>
          <w:sz w:val="23"/>
          <w:szCs w:val="23"/>
        </w:rPr>
        <w:t>35</w:t>
      </w:r>
      <w:r w:rsidRPr="00773C65">
        <w:rPr>
          <w:sz w:val="23"/>
          <w:szCs w:val="23"/>
        </w:rPr>
        <w:t xml:space="preserve"> metrów, zgodnie z rysunkiem planu.</w:t>
      </w:r>
    </w:p>
    <w:p w:rsidR="002A6673" w:rsidRPr="00773C65" w:rsidRDefault="002A6673" w:rsidP="008E1A91">
      <w:pPr>
        <w:pStyle w:val="Tekstpodstawowy"/>
        <w:numPr>
          <w:ilvl w:val="0"/>
          <w:numId w:val="9"/>
        </w:numPr>
        <w:rPr>
          <w:sz w:val="23"/>
          <w:szCs w:val="23"/>
        </w:rPr>
      </w:pPr>
      <w:r w:rsidRPr="00773C65">
        <w:rPr>
          <w:sz w:val="23"/>
          <w:szCs w:val="23"/>
        </w:rPr>
        <w:t>Dla terenu, o którym mowa w ust. 1 obowiązuje zakaz zabudow</w:t>
      </w:r>
      <w:r w:rsidR="00F67353" w:rsidRPr="00773C65">
        <w:rPr>
          <w:sz w:val="23"/>
          <w:szCs w:val="23"/>
        </w:rPr>
        <w:t>y.</w:t>
      </w:r>
    </w:p>
    <w:p w:rsidR="009A27A7" w:rsidRPr="00D659D3" w:rsidRDefault="009A27A7" w:rsidP="009A27A7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D80455" w:rsidRPr="00D659D3">
        <w:rPr>
          <w:b/>
          <w:bCs/>
          <w:sz w:val="23"/>
          <w:szCs w:val="23"/>
        </w:rPr>
        <w:t>2</w:t>
      </w:r>
      <w:r w:rsidR="00CF641A" w:rsidRPr="00D659D3">
        <w:rPr>
          <w:b/>
          <w:bCs/>
          <w:sz w:val="23"/>
          <w:szCs w:val="23"/>
        </w:rPr>
        <w:t>6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 w:rsidP="008E1A91">
      <w:pPr>
        <w:pStyle w:val="Tekstpodstawowy"/>
        <w:numPr>
          <w:ilvl w:val="0"/>
          <w:numId w:val="49"/>
        </w:numPr>
        <w:rPr>
          <w:sz w:val="23"/>
          <w:szCs w:val="23"/>
        </w:rPr>
      </w:pPr>
      <w:r w:rsidRPr="00D659D3">
        <w:rPr>
          <w:sz w:val="23"/>
          <w:szCs w:val="23"/>
        </w:rPr>
        <w:t>Dla teren</w:t>
      </w:r>
      <w:r w:rsidR="009A27A7" w:rsidRPr="00D659D3">
        <w:rPr>
          <w:sz w:val="23"/>
          <w:szCs w:val="23"/>
        </w:rPr>
        <w:t>u</w:t>
      </w:r>
      <w:r w:rsidRPr="00D659D3">
        <w:rPr>
          <w:sz w:val="23"/>
          <w:szCs w:val="23"/>
        </w:rPr>
        <w:t xml:space="preserve"> oznaczon</w:t>
      </w:r>
      <w:r w:rsidR="009A27A7" w:rsidRPr="00D659D3">
        <w:rPr>
          <w:sz w:val="23"/>
          <w:szCs w:val="23"/>
        </w:rPr>
        <w:t>ego</w:t>
      </w:r>
      <w:r w:rsidRPr="00D659D3">
        <w:rPr>
          <w:sz w:val="23"/>
          <w:szCs w:val="23"/>
        </w:rPr>
        <w:t xml:space="preserve"> na rysunku planu symbol</w:t>
      </w:r>
      <w:r w:rsidR="009A27A7" w:rsidRPr="00D659D3">
        <w:rPr>
          <w:sz w:val="23"/>
          <w:szCs w:val="23"/>
        </w:rPr>
        <w:t>em</w:t>
      </w:r>
      <w:r w:rsidRPr="00D659D3">
        <w:rPr>
          <w:sz w:val="23"/>
          <w:szCs w:val="23"/>
        </w:rPr>
        <w:t xml:space="preserve"> </w:t>
      </w:r>
      <w:r w:rsidR="00D80455" w:rsidRPr="00D659D3">
        <w:rPr>
          <w:bCs/>
          <w:sz w:val="23"/>
          <w:szCs w:val="23"/>
        </w:rPr>
        <w:t>2</w:t>
      </w:r>
      <w:r w:rsidR="00BF49EF" w:rsidRPr="00D659D3">
        <w:rPr>
          <w:bCs/>
          <w:sz w:val="23"/>
          <w:szCs w:val="23"/>
        </w:rPr>
        <w:t>-KDD</w:t>
      </w:r>
      <w:r w:rsidR="009A27A7" w:rsidRPr="00D659D3">
        <w:rPr>
          <w:bCs/>
          <w:sz w:val="23"/>
          <w:szCs w:val="23"/>
        </w:rPr>
        <w:t xml:space="preserve"> </w:t>
      </w:r>
      <w:r w:rsidRPr="00D659D3">
        <w:rPr>
          <w:sz w:val="23"/>
          <w:szCs w:val="23"/>
        </w:rPr>
        <w:t>ustala się następujące przezn</w:t>
      </w:r>
      <w:r w:rsidR="00F21908" w:rsidRPr="00D659D3">
        <w:rPr>
          <w:sz w:val="23"/>
          <w:szCs w:val="23"/>
        </w:rPr>
        <w:t xml:space="preserve">aczenie terenu: </w:t>
      </w:r>
      <w:r w:rsidR="00A83479" w:rsidRPr="00D659D3">
        <w:rPr>
          <w:sz w:val="23"/>
          <w:szCs w:val="23"/>
        </w:rPr>
        <w:t>droga</w:t>
      </w:r>
      <w:r w:rsidR="00F21908" w:rsidRPr="00D659D3">
        <w:rPr>
          <w:sz w:val="23"/>
          <w:szCs w:val="23"/>
        </w:rPr>
        <w:t xml:space="preserve"> dojazdowa.</w:t>
      </w:r>
    </w:p>
    <w:p w:rsidR="00077AE3" w:rsidRPr="00D659D3" w:rsidRDefault="009A27A7" w:rsidP="008E1A91">
      <w:pPr>
        <w:pStyle w:val="Tekstpodstawowy"/>
        <w:numPr>
          <w:ilvl w:val="0"/>
          <w:numId w:val="49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</w:t>
      </w:r>
      <w:r w:rsidR="00077AE3" w:rsidRPr="00D659D3">
        <w:rPr>
          <w:sz w:val="23"/>
          <w:szCs w:val="23"/>
        </w:rPr>
        <w:t xml:space="preserve"> obowiązuje zmienna szerokość w liniach rozgraniczających</w:t>
      </w:r>
      <w:r w:rsidR="00A84C28" w:rsidRPr="00D659D3">
        <w:rPr>
          <w:sz w:val="23"/>
          <w:szCs w:val="23"/>
        </w:rPr>
        <w:t>, nie mniejsza niż 10 metrów</w:t>
      </w:r>
      <w:r w:rsidR="00477AFB" w:rsidRPr="00D659D3">
        <w:rPr>
          <w:sz w:val="23"/>
          <w:szCs w:val="23"/>
        </w:rPr>
        <w:t>,</w:t>
      </w:r>
      <w:r w:rsidR="00077AE3" w:rsidRPr="00D659D3">
        <w:rPr>
          <w:sz w:val="23"/>
          <w:szCs w:val="23"/>
        </w:rPr>
        <w:t xml:space="preserve"> zgodnie z rysunkiem planu.</w:t>
      </w:r>
    </w:p>
    <w:p w:rsidR="00660AD8" w:rsidRPr="00D659D3" w:rsidRDefault="00660AD8" w:rsidP="00660AD8">
      <w:pPr>
        <w:pStyle w:val="Tekstpodstawowy"/>
        <w:rPr>
          <w:sz w:val="23"/>
          <w:szCs w:val="23"/>
        </w:rPr>
      </w:pPr>
    </w:p>
    <w:p w:rsidR="00E97948" w:rsidRPr="00D659D3" w:rsidRDefault="00D80455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 xml:space="preserve">Rozdział </w:t>
      </w:r>
      <w:r w:rsidR="001C1FC1" w:rsidRPr="00D659D3">
        <w:rPr>
          <w:b/>
          <w:sz w:val="23"/>
          <w:szCs w:val="23"/>
        </w:rPr>
        <w:t>3</w:t>
      </w:r>
      <w:r w:rsidR="00E97948" w:rsidRPr="00D659D3">
        <w:rPr>
          <w:b/>
          <w:sz w:val="23"/>
          <w:szCs w:val="23"/>
        </w:rPr>
        <w:t>.</w:t>
      </w:r>
    </w:p>
    <w:p w:rsidR="00D80455" w:rsidRPr="00D659D3" w:rsidRDefault="00D80455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>Ustalenia dla terenów położonych w obrębie wsi Lubów</w:t>
      </w:r>
    </w:p>
    <w:p w:rsidR="00D80455" w:rsidRPr="00D659D3" w:rsidRDefault="00D80455" w:rsidP="00D80455">
      <w:pPr>
        <w:pStyle w:val="Tekstpodstawowy"/>
        <w:rPr>
          <w:sz w:val="23"/>
          <w:szCs w:val="23"/>
        </w:rPr>
      </w:pPr>
    </w:p>
    <w:p w:rsidR="001E2E63" w:rsidRPr="00D659D3" w:rsidRDefault="001E2E63" w:rsidP="001E2E63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§2</w:t>
      </w:r>
      <w:r w:rsidR="00F67353" w:rsidRPr="00D659D3">
        <w:rPr>
          <w:b/>
          <w:bCs/>
          <w:sz w:val="23"/>
          <w:szCs w:val="23"/>
        </w:rPr>
        <w:t>7</w:t>
      </w:r>
      <w:r w:rsidRPr="00D659D3">
        <w:rPr>
          <w:b/>
          <w:bCs/>
          <w:sz w:val="23"/>
          <w:szCs w:val="23"/>
        </w:rPr>
        <w:t>.</w:t>
      </w:r>
    </w:p>
    <w:p w:rsidR="003948DF" w:rsidRPr="00D659D3" w:rsidRDefault="003948DF" w:rsidP="008E1A91">
      <w:pPr>
        <w:pStyle w:val="Tekstpodstawowy"/>
        <w:numPr>
          <w:ilvl w:val="0"/>
          <w:numId w:val="50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1-UT ustala się następujące przeznaczenie terenu:</w:t>
      </w:r>
    </w:p>
    <w:p w:rsidR="003948DF" w:rsidRPr="00D659D3" w:rsidRDefault="003948DF" w:rsidP="008E1A91">
      <w:pPr>
        <w:pStyle w:val="Tekstpodstawowy"/>
        <w:numPr>
          <w:ilvl w:val="0"/>
          <w:numId w:val="51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podstawowe terenu: usługi turystyczn</w:t>
      </w:r>
      <w:r w:rsidR="00A84C28" w:rsidRPr="00D659D3">
        <w:rPr>
          <w:sz w:val="23"/>
          <w:szCs w:val="23"/>
        </w:rPr>
        <w:t>e:</w:t>
      </w:r>
    </w:p>
    <w:p w:rsidR="003948DF" w:rsidRPr="00D659D3" w:rsidRDefault="003948DF" w:rsidP="008E1A91">
      <w:pPr>
        <w:pStyle w:val="Tekstpodstawowy"/>
        <w:numPr>
          <w:ilvl w:val="0"/>
          <w:numId w:val="51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8727CE" w:rsidRPr="00D659D3" w:rsidRDefault="008727CE" w:rsidP="008E1A91">
      <w:pPr>
        <w:pStyle w:val="Tekstpodstawowy"/>
        <w:numPr>
          <w:ilvl w:val="0"/>
          <w:numId w:val="52"/>
        </w:numPr>
        <w:rPr>
          <w:sz w:val="23"/>
          <w:szCs w:val="23"/>
        </w:rPr>
      </w:pPr>
      <w:r w:rsidRPr="00D659D3">
        <w:rPr>
          <w:sz w:val="23"/>
          <w:szCs w:val="23"/>
        </w:rPr>
        <w:t>usługi sportu i rekreacji;</w:t>
      </w:r>
    </w:p>
    <w:p w:rsidR="003948DF" w:rsidRPr="00D659D3" w:rsidRDefault="003948DF" w:rsidP="008E1A91">
      <w:pPr>
        <w:pStyle w:val="Tekstpodstawowy"/>
        <w:numPr>
          <w:ilvl w:val="0"/>
          <w:numId w:val="52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urządzona;</w:t>
      </w:r>
    </w:p>
    <w:p w:rsidR="003948DF" w:rsidRPr="00D659D3" w:rsidRDefault="003948DF" w:rsidP="008E1A91">
      <w:pPr>
        <w:pStyle w:val="Tekstpodstawowy"/>
        <w:numPr>
          <w:ilvl w:val="0"/>
          <w:numId w:val="52"/>
        </w:numPr>
        <w:rPr>
          <w:sz w:val="23"/>
          <w:szCs w:val="23"/>
        </w:rPr>
      </w:pPr>
      <w:r w:rsidRPr="00D659D3">
        <w:rPr>
          <w:sz w:val="23"/>
          <w:szCs w:val="23"/>
        </w:rPr>
        <w:t>zieleń izolacyjna;</w:t>
      </w:r>
    </w:p>
    <w:p w:rsidR="00CA62FC" w:rsidRPr="00D659D3" w:rsidRDefault="00CA62FC" w:rsidP="008E1A91">
      <w:pPr>
        <w:pStyle w:val="Tekstpodstawowy"/>
        <w:numPr>
          <w:ilvl w:val="0"/>
          <w:numId w:val="52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3948DF" w:rsidRPr="00D659D3" w:rsidRDefault="003948DF" w:rsidP="008E1A91">
      <w:pPr>
        <w:pStyle w:val="Tekstpodstawowy"/>
        <w:numPr>
          <w:ilvl w:val="0"/>
          <w:numId w:val="52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drogi wewnętrzne </w:t>
      </w:r>
      <w:r w:rsidR="00E242F8" w:rsidRPr="00D659D3">
        <w:rPr>
          <w:sz w:val="23"/>
          <w:szCs w:val="23"/>
        </w:rPr>
        <w:t>o szerokości co najmniej 6 metrów</w:t>
      </w:r>
      <w:r w:rsidRPr="00D659D3">
        <w:rPr>
          <w:sz w:val="23"/>
          <w:szCs w:val="23"/>
        </w:rPr>
        <w:t>;</w:t>
      </w:r>
    </w:p>
    <w:p w:rsidR="003948DF" w:rsidRPr="00D659D3" w:rsidRDefault="003948DF" w:rsidP="008E1A91">
      <w:pPr>
        <w:pStyle w:val="Tekstpodstawowy"/>
        <w:numPr>
          <w:ilvl w:val="0"/>
          <w:numId w:val="52"/>
        </w:numPr>
        <w:rPr>
          <w:sz w:val="23"/>
          <w:szCs w:val="23"/>
        </w:rPr>
      </w:pPr>
      <w:r w:rsidRPr="00D659D3">
        <w:rPr>
          <w:sz w:val="23"/>
          <w:szCs w:val="23"/>
        </w:rPr>
        <w:t>parking.</w:t>
      </w:r>
    </w:p>
    <w:p w:rsidR="003948DF" w:rsidRPr="00D659D3" w:rsidRDefault="003948DF" w:rsidP="008E1A91">
      <w:pPr>
        <w:pStyle w:val="Tekstpodstawowy"/>
        <w:numPr>
          <w:ilvl w:val="0"/>
          <w:numId w:val="50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4D587D" w:rsidRPr="00D659D3" w:rsidRDefault="004D587D" w:rsidP="008E1A91">
      <w:pPr>
        <w:pStyle w:val="Tekstpodstawowy"/>
        <w:numPr>
          <w:ilvl w:val="0"/>
          <w:numId w:val="56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="00B56211" w:rsidRPr="00D659D3">
        <w:rPr>
          <w:sz w:val="23"/>
          <w:szCs w:val="23"/>
        </w:rPr>
        <w:t>dla budynk</w:t>
      </w:r>
      <w:r w:rsidR="00F52210" w:rsidRPr="00D659D3">
        <w:rPr>
          <w:sz w:val="23"/>
          <w:szCs w:val="23"/>
        </w:rPr>
        <w:t>ów</w:t>
      </w:r>
      <w:r w:rsidR="00B56211" w:rsidRPr="00D659D3">
        <w:rPr>
          <w:sz w:val="23"/>
          <w:szCs w:val="23"/>
        </w:rPr>
        <w:t xml:space="preserve"> letniskow</w:t>
      </w:r>
      <w:r w:rsidR="00F52210" w:rsidRPr="00D659D3">
        <w:rPr>
          <w:sz w:val="23"/>
          <w:szCs w:val="23"/>
        </w:rPr>
        <w:t>ych</w:t>
      </w:r>
      <w:r w:rsidR="00F1079B" w:rsidRPr="00D659D3">
        <w:rPr>
          <w:sz w:val="23"/>
          <w:szCs w:val="23"/>
        </w:rPr>
        <w:t xml:space="preserve"> do 50 metrów kwadratowych;</w:t>
      </w:r>
    </w:p>
    <w:p w:rsidR="008727CE" w:rsidRPr="00D659D3" w:rsidRDefault="008727CE" w:rsidP="008E1A91">
      <w:pPr>
        <w:pStyle w:val="Tekstpodstawowy"/>
        <w:numPr>
          <w:ilvl w:val="0"/>
          <w:numId w:val="56"/>
        </w:numPr>
        <w:rPr>
          <w:sz w:val="23"/>
          <w:szCs w:val="23"/>
        </w:rPr>
      </w:pPr>
      <w:r w:rsidRPr="00D659D3">
        <w:rPr>
          <w:sz w:val="23"/>
          <w:szCs w:val="23"/>
        </w:rPr>
        <w:t>liczba nadziemnych kondygnacji dla budynków</w:t>
      </w:r>
      <w:r w:rsidR="00B56211" w:rsidRPr="00D659D3">
        <w:rPr>
          <w:sz w:val="23"/>
          <w:szCs w:val="23"/>
        </w:rPr>
        <w:t xml:space="preserve"> letniskowych</w:t>
      </w:r>
      <w:r w:rsidR="00B55D13" w:rsidRPr="00D659D3">
        <w:rPr>
          <w:sz w:val="23"/>
          <w:szCs w:val="23"/>
        </w:rPr>
        <w:t xml:space="preserve"> nie może być większa niż 2 </w:t>
      </w:r>
      <w:r w:rsidRPr="00D659D3">
        <w:rPr>
          <w:sz w:val="23"/>
          <w:szCs w:val="23"/>
        </w:rPr>
        <w:t xml:space="preserve">kondygnacje, licząc łącznie z poddaszem i nie </w:t>
      </w:r>
      <w:r w:rsidR="00B56211" w:rsidRPr="00D659D3">
        <w:rPr>
          <w:sz w:val="23"/>
          <w:szCs w:val="23"/>
        </w:rPr>
        <w:t xml:space="preserve">może przekraczać </w:t>
      </w:r>
      <w:r w:rsidRPr="00D659D3">
        <w:rPr>
          <w:sz w:val="23"/>
          <w:szCs w:val="23"/>
        </w:rPr>
        <w:t>8 metrów;</w:t>
      </w:r>
    </w:p>
    <w:p w:rsidR="001E2E63" w:rsidRPr="00D659D3" w:rsidRDefault="00F227DC" w:rsidP="008E1A91">
      <w:pPr>
        <w:pStyle w:val="Tekstpodstawowy"/>
        <w:numPr>
          <w:ilvl w:val="0"/>
          <w:numId w:val="56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</w:t>
      </w:r>
      <w:r w:rsidR="00F52210" w:rsidRPr="00D659D3">
        <w:rPr>
          <w:sz w:val="23"/>
          <w:szCs w:val="23"/>
        </w:rPr>
        <w:t>budynków</w:t>
      </w:r>
      <w:r w:rsidRPr="00D659D3">
        <w:rPr>
          <w:sz w:val="23"/>
          <w:szCs w:val="23"/>
        </w:rPr>
        <w:t xml:space="preserve"> letniskow</w:t>
      </w:r>
      <w:r w:rsidR="00F52210" w:rsidRPr="00D659D3">
        <w:rPr>
          <w:sz w:val="23"/>
          <w:szCs w:val="23"/>
        </w:rPr>
        <w:t>ych</w:t>
      </w:r>
      <w:r w:rsidRPr="00D659D3">
        <w:rPr>
          <w:sz w:val="23"/>
          <w:szCs w:val="23"/>
        </w:rPr>
        <w:t xml:space="preserve"> </w:t>
      </w:r>
      <w:r w:rsidR="008727CE" w:rsidRPr="00D659D3">
        <w:rPr>
          <w:sz w:val="23"/>
          <w:szCs w:val="23"/>
        </w:rPr>
        <w:t>obowiązują dachy st</w:t>
      </w:r>
      <w:r w:rsidR="00B55D13" w:rsidRPr="00D659D3">
        <w:rPr>
          <w:sz w:val="23"/>
          <w:szCs w:val="23"/>
        </w:rPr>
        <w:t>rome, symetryczne, dwuspadowe o </w:t>
      </w:r>
      <w:r w:rsidR="008727CE" w:rsidRPr="00D659D3">
        <w:rPr>
          <w:sz w:val="23"/>
          <w:szCs w:val="23"/>
        </w:rPr>
        <w:t>nachyleniu połaci dachowych pod kątem minimum 4</w:t>
      </w:r>
      <w:r w:rsidR="00B56211" w:rsidRPr="00D659D3">
        <w:rPr>
          <w:sz w:val="23"/>
          <w:szCs w:val="23"/>
        </w:rPr>
        <w:t>0</w:t>
      </w:r>
      <w:r w:rsidR="008727CE" w:rsidRPr="00D659D3">
        <w:rPr>
          <w:sz w:val="23"/>
          <w:szCs w:val="23"/>
        </w:rPr>
        <w:t xml:space="preserve"> do 50 stopni kryte matową dachówką ceramiczną lub innym materiałem imitującym dachówkę w kolorze ceglastym;</w:t>
      </w:r>
    </w:p>
    <w:p w:rsidR="00B56211" w:rsidRPr="00D659D3" w:rsidRDefault="00F227DC" w:rsidP="008E1A91">
      <w:pPr>
        <w:pStyle w:val="Tekstpodstawowy"/>
        <w:numPr>
          <w:ilvl w:val="0"/>
          <w:numId w:val="56"/>
        </w:numPr>
        <w:rPr>
          <w:sz w:val="23"/>
          <w:szCs w:val="23"/>
        </w:rPr>
      </w:pPr>
      <w:r w:rsidRPr="00D659D3">
        <w:rPr>
          <w:sz w:val="23"/>
          <w:szCs w:val="23"/>
        </w:rPr>
        <w:t>dla</w:t>
      </w:r>
      <w:r w:rsidR="002F4F57" w:rsidRPr="00D659D3">
        <w:rPr>
          <w:sz w:val="23"/>
          <w:szCs w:val="23"/>
        </w:rPr>
        <w:t xml:space="preserve"> </w:t>
      </w:r>
      <w:r w:rsidR="0096796D" w:rsidRPr="00D659D3">
        <w:rPr>
          <w:sz w:val="23"/>
          <w:szCs w:val="23"/>
        </w:rPr>
        <w:t>obiektów</w:t>
      </w:r>
      <w:r w:rsidR="002F4F57" w:rsidRPr="00D659D3">
        <w:rPr>
          <w:sz w:val="23"/>
          <w:szCs w:val="23"/>
        </w:rPr>
        <w:t xml:space="preserve"> towarzyszących</w:t>
      </w:r>
      <w:r w:rsidR="0096796D" w:rsidRPr="00D659D3">
        <w:rPr>
          <w:sz w:val="23"/>
          <w:szCs w:val="23"/>
        </w:rPr>
        <w:t xml:space="preserve"> </w:t>
      </w:r>
      <w:r w:rsidR="00DE285B" w:rsidRPr="00D659D3">
        <w:rPr>
          <w:sz w:val="23"/>
          <w:szCs w:val="23"/>
        </w:rPr>
        <w:t>związanych z obsługą turystów</w:t>
      </w:r>
      <w:r w:rsidR="008717CA" w:rsidRPr="00D659D3">
        <w:rPr>
          <w:sz w:val="23"/>
          <w:szCs w:val="23"/>
        </w:rPr>
        <w:t xml:space="preserve"> </w:t>
      </w:r>
      <w:r w:rsidRPr="00D659D3">
        <w:rPr>
          <w:sz w:val="23"/>
          <w:szCs w:val="23"/>
        </w:rPr>
        <w:t>obowiązują ustalenia dotyczące kształtowania zabudowy</w:t>
      </w:r>
      <w:r w:rsidR="008717CA" w:rsidRPr="00D659D3">
        <w:rPr>
          <w:sz w:val="23"/>
          <w:szCs w:val="23"/>
        </w:rPr>
        <w:t xml:space="preserve"> jak dla zabudowy letniskowej.</w:t>
      </w:r>
    </w:p>
    <w:p w:rsidR="004D587D" w:rsidRPr="00D659D3" w:rsidRDefault="004D587D" w:rsidP="008E1A91">
      <w:pPr>
        <w:pStyle w:val="Tekstpodstawowy"/>
        <w:numPr>
          <w:ilvl w:val="0"/>
          <w:numId w:val="50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4D587D" w:rsidRPr="00D659D3" w:rsidRDefault="004D587D" w:rsidP="008D2FB5">
      <w:pPr>
        <w:pStyle w:val="Tekstpodstawowy"/>
        <w:numPr>
          <w:ilvl w:val="0"/>
          <w:numId w:val="76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</w:t>
      </w:r>
      <w:r w:rsidR="00B55D13" w:rsidRPr="00D659D3">
        <w:rPr>
          <w:sz w:val="23"/>
          <w:szCs w:val="23"/>
          <w:lang w:eastAsia="pl-PL"/>
        </w:rPr>
        <w:t>gu pokazanym na rysunku planu w </w:t>
      </w:r>
      <w:r w:rsidRPr="00D659D3">
        <w:rPr>
          <w:sz w:val="23"/>
          <w:szCs w:val="23"/>
          <w:lang w:eastAsia="pl-PL"/>
        </w:rPr>
        <w:t>odległości 8 metrów od linii rozgraniczającej drogi dojazdowej oznaczonej na rysunku planu symbolem 3-KDD;</w:t>
      </w:r>
    </w:p>
    <w:p w:rsidR="004D587D" w:rsidRPr="00D659D3" w:rsidRDefault="004D587D" w:rsidP="008D2FB5">
      <w:pPr>
        <w:pStyle w:val="Tekstpodstawowy"/>
        <w:numPr>
          <w:ilvl w:val="0"/>
          <w:numId w:val="76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>w stosunku do powierzchni działki nie może przekroczyć 25%</w:t>
      </w:r>
      <w:r w:rsidRPr="00D659D3">
        <w:rPr>
          <w:sz w:val="23"/>
          <w:szCs w:val="23"/>
        </w:rPr>
        <w:t>;</w:t>
      </w:r>
    </w:p>
    <w:p w:rsidR="004D587D" w:rsidRPr="00D659D3" w:rsidRDefault="004D587D" w:rsidP="008D2FB5">
      <w:pPr>
        <w:pStyle w:val="Tekstpodstawowy"/>
        <w:numPr>
          <w:ilvl w:val="0"/>
          <w:numId w:val="76"/>
        </w:numPr>
        <w:rPr>
          <w:sz w:val="23"/>
          <w:szCs w:val="23"/>
        </w:rPr>
      </w:pPr>
      <w:r w:rsidRPr="00D659D3">
        <w:rPr>
          <w:sz w:val="23"/>
          <w:szCs w:val="23"/>
        </w:rPr>
        <w:lastRenderedPageBreak/>
        <w:t>co najmniej 60% powierzchni działki należy zagospodarować jako powierzchnie biologicznie czynne, niezabudowane i nie utwardzone w formie zieleni urządzonej;</w:t>
      </w:r>
    </w:p>
    <w:p w:rsidR="004D587D" w:rsidRPr="00D659D3" w:rsidRDefault="004D587D" w:rsidP="008D2FB5">
      <w:pPr>
        <w:pStyle w:val="Tekstpodstawowy"/>
        <w:numPr>
          <w:ilvl w:val="0"/>
          <w:numId w:val="76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sytuowanie obiektów małej architektury.</w:t>
      </w:r>
    </w:p>
    <w:p w:rsidR="00B36121" w:rsidRPr="00D659D3" w:rsidRDefault="00B36121" w:rsidP="00B36121">
      <w:pPr>
        <w:pStyle w:val="Tekstpodstawowy"/>
        <w:numPr>
          <w:ilvl w:val="0"/>
          <w:numId w:val="50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Obsługa komunikacyjna terenu z drogi </w:t>
      </w:r>
      <w:r w:rsidRPr="00D659D3">
        <w:rPr>
          <w:sz w:val="23"/>
          <w:szCs w:val="23"/>
          <w:lang w:eastAsia="pl-PL"/>
        </w:rPr>
        <w:t>dojazdowej oznaczonej na rysunku planu           symbolem 3-KDD</w:t>
      </w:r>
      <w:r w:rsidRPr="00D659D3">
        <w:rPr>
          <w:sz w:val="23"/>
          <w:szCs w:val="23"/>
        </w:rPr>
        <w:t>.</w:t>
      </w:r>
    </w:p>
    <w:p w:rsidR="004D587D" w:rsidRPr="00D659D3" w:rsidRDefault="004D587D" w:rsidP="008E1A91">
      <w:pPr>
        <w:pStyle w:val="Tekstpodstawowy"/>
        <w:numPr>
          <w:ilvl w:val="0"/>
          <w:numId w:val="50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 xml:space="preserve">zek realizacji miejsc parkingowych w liczbie 1 stanowiska na 1 budynek letniskowy oraz </w:t>
      </w:r>
      <w:r w:rsidR="00B56211" w:rsidRPr="00D659D3">
        <w:rPr>
          <w:sz w:val="23"/>
          <w:szCs w:val="23"/>
          <w:lang w:eastAsia="pl-PL"/>
        </w:rPr>
        <w:t>0.5</w:t>
      </w:r>
      <w:r w:rsidRPr="00D659D3">
        <w:rPr>
          <w:sz w:val="23"/>
          <w:szCs w:val="23"/>
          <w:lang w:eastAsia="pl-PL"/>
        </w:rPr>
        <w:t xml:space="preserve"> miejsca na </w:t>
      </w:r>
      <w:r w:rsidR="00B56211" w:rsidRPr="00D659D3">
        <w:rPr>
          <w:sz w:val="23"/>
          <w:szCs w:val="23"/>
          <w:lang w:eastAsia="pl-PL"/>
        </w:rPr>
        <w:t>jedno miejsce kempingowe lub biwako</w:t>
      </w:r>
      <w:r w:rsidR="00A84C28" w:rsidRPr="00D659D3">
        <w:rPr>
          <w:sz w:val="23"/>
          <w:szCs w:val="23"/>
          <w:lang w:eastAsia="pl-PL"/>
        </w:rPr>
        <w:t>we</w:t>
      </w:r>
      <w:r w:rsidRPr="00D659D3">
        <w:rPr>
          <w:sz w:val="23"/>
          <w:szCs w:val="23"/>
          <w:lang w:eastAsia="pl-PL"/>
        </w:rPr>
        <w:t>.</w:t>
      </w:r>
    </w:p>
    <w:p w:rsidR="008727CE" w:rsidRPr="00D659D3" w:rsidRDefault="008727CE" w:rsidP="008727CE">
      <w:pPr>
        <w:pStyle w:val="Tekstpodstawowy"/>
        <w:rPr>
          <w:sz w:val="23"/>
          <w:szCs w:val="23"/>
        </w:rPr>
      </w:pPr>
    </w:p>
    <w:p w:rsidR="00A84C28" w:rsidRPr="00D659D3" w:rsidRDefault="001E2E63" w:rsidP="00A84C2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§2</w:t>
      </w:r>
      <w:r w:rsidR="00F67353" w:rsidRPr="00D659D3">
        <w:rPr>
          <w:b/>
          <w:bCs/>
          <w:sz w:val="23"/>
          <w:szCs w:val="23"/>
        </w:rPr>
        <w:t>8</w:t>
      </w:r>
      <w:r w:rsidR="00A84C28" w:rsidRPr="00D659D3">
        <w:rPr>
          <w:b/>
          <w:bCs/>
          <w:sz w:val="23"/>
          <w:szCs w:val="23"/>
        </w:rPr>
        <w:t>.</w:t>
      </w:r>
    </w:p>
    <w:p w:rsidR="003948DF" w:rsidRPr="00D659D3" w:rsidRDefault="003948DF" w:rsidP="00A84C28">
      <w:pPr>
        <w:pStyle w:val="Tekstpodstawowy"/>
        <w:numPr>
          <w:ilvl w:val="0"/>
          <w:numId w:val="53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2-UT ustala się następujące przeznaczenie terenu:</w:t>
      </w:r>
    </w:p>
    <w:p w:rsidR="003948DF" w:rsidRPr="00D659D3" w:rsidRDefault="003948DF" w:rsidP="008E1A91">
      <w:pPr>
        <w:pStyle w:val="Tekstpodstawowy"/>
        <w:numPr>
          <w:ilvl w:val="0"/>
          <w:numId w:val="5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przeznaczenie podstawowe terenu: usługi turystyczne; </w:t>
      </w:r>
    </w:p>
    <w:p w:rsidR="003948DF" w:rsidRPr="00D659D3" w:rsidRDefault="003948DF" w:rsidP="008E1A91">
      <w:pPr>
        <w:pStyle w:val="Tekstpodstawowy"/>
        <w:numPr>
          <w:ilvl w:val="0"/>
          <w:numId w:val="54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8727CE" w:rsidRPr="00D659D3" w:rsidRDefault="008727CE" w:rsidP="008E1A91">
      <w:pPr>
        <w:pStyle w:val="Tekstpodstawowy"/>
        <w:numPr>
          <w:ilvl w:val="0"/>
          <w:numId w:val="55"/>
        </w:numPr>
        <w:rPr>
          <w:sz w:val="23"/>
          <w:szCs w:val="23"/>
        </w:rPr>
      </w:pPr>
      <w:r w:rsidRPr="00D659D3">
        <w:rPr>
          <w:sz w:val="23"/>
          <w:szCs w:val="23"/>
        </w:rPr>
        <w:t>usługi sportu i rekreacji;</w:t>
      </w:r>
    </w:p>
    <w:p w:rsidR="003948DF" w:rsidRPr="00D659D3" w:rsidRDefault="003948DF" w:rsidP="008E1A91">
      <w:pPr>
        <w:pStyle w:val="Tekstpodstawowy"/>
        <w:numPr>
          <w:ilvl w:val="0"/>
          <w:numId w:val="55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urządzona;</w:t>
      </w:r>
    </w:p>
    <w:p w:rsidR="003948DF" w:rsidRPr="00D659D3" w:rsidRDefault="003948DF" w:rsidP="008E1A91">
      <w:pPr>
        <w:pStyle w:val="Tekstpodstawowy"/>
        <w:numPr>
          <w:ilvl w:val="0"/>
          <w:numId w:val="55"/>
        </w:numPr>
        <w:rPr>
          <w:sz w:val="23"/>
          <w:szCs w:val="23"/>
        </w:rPr>
      </w:pPr>
      <w:r w:rsidRPr="00D659D3">
        <w:rPr>
          <w:sz w:val="23"/>
          <w:szCs w:val="23"/>
        </w:rPr>
        <w:t>zieleń izolacyjna;</w:t>
      </w:r>
    </w:p>
    <w:p w:rsidR="00CA62FC" w:rsidRPr="00D659D3" w:rsidRDefault="00CA62FC" w:rsidP="008E1A91">
      <w:pPr>
        <w:pStyle w:val="Tekstpodstawowy"/>
        <w:numPr>
          <w:ilvl w:val="0"/>
          <w:numId w:val="55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3948DF" w:rsidRPr="00D659D3" w:rsidRDefault="003948DF" w:rsidP="008E1A91">
      <w:pPr>
        <w:pStyle w:val="Tekstpodstawowy"/>
        <w:numPr>
          <w:ilvl w:val="0"/>
          <w:numId w:val="55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drogi wewnętrzne </w:t>
      </w:r>
      <w:r w:rsidR="00E242F8" w:rsidRPr="00D659D3">
        <w:rPr>
          <w:sz w:val="23"/>
          <w:szCs w:val="23"/>
        </w:rPr>
        <w:t>o szerokości co najmniej 6 metrów</w:t>
      </w:r>
      <w:r w:rsidRPr="00D659D3">
        <w:rPr>
          <w:sz w:val="23"/>
          <w:szCs w:val="23"/>
        </w:rPr>
        <w:t>;</w:t>
      </w:r>
    </w:p>
    <w:p w:rsidR="001E2E63" w:rsidRPr="00D659D3" w:rsidRDefault="003948DF" w:rsidP="008E1A91">
      <w:pPr>
        <w:pStyle w:val="Tekstpodstawowy"/>
        <w:numPr>
          <w:ilvl w:val="0"/>
          <w:numId w:val="55"/>
        </w:numPr>
        <w:rPr>
          <w:sz w:val="23"/>
          <w:szCs w:val="23"/>
        </w:rPr>
      </w:pPr>
      <w:r w:rsidRPr="00D659D3">
        <w:rPr>
          <w:sz w:val="23"/>
          <w:szCs w:val="23"/>
        </w:rPr>
        <w:t>parking.</w:t>
      </w:r>
    </w:p>
    <w:p w:rsidR="00CA62FC" w:rsidRPr="00D659D3" w:rsidRDefault="00CA62FC" w:rsidP="008E1A91">
      <w:pPr>
        <w:pStyle w:val="Tekstpodstawowy"/>
        <w:numPr>
          <w:ilvl w:val="0"/>
          <w:numId w:val="53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F52210" w:rsidRPr="00D659D3" w:rsidRDefault="00F52210" w:rsidP="00F52210">
      <w:pPr>
        <w:pStyle w:val="Tekstpodstawowy"/>
        <w:numPr>
          <w:ilvl w:val="0"/>
          <w:numId w:val="79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dla budynków letniskowych do 50 metrów kwadratowych; </w:t>
      </w:r>
    </w:p>
    <w:p w:rsidR="00F52210" w:rsidRPr="00D659D3" w:rsidRDefault="00F52210" w:rsidP="00F52210">
      <w:pPr>
        <w:pStyle w:val="Tekstpodstawowy"/>
        <w:numPr>
          <w:ilvl w:val="0"/>
          <w:numId w:val="79"/>
        </w:numPr>
        <w:rPr>
          <w:sz w:val="23"/>
          <w:szCs w:val="23"/>
        </w:rPr>
      </w:pPr>
      <w:r w:rsidRPr="00D659D3">
        <w:rPr>
          <w:sz w:val="23"/>
          <w:szCs w:val="23"/>
        </w:rPr>
        <w:t>liczba nadziemnych kondygnacji dla budynków letnis</w:t>
      </w:r>
      <w:r w:rsidR="00B55D13" w:rsidRPr="00D659D3">
        <w:rPr>
          <w:sz w:val="23"/>
          <w:szCs w:val="23"/>
        </w:rPr>
        <w:t>kowych nie może być większa niż 2 </w:t>
      </w:r>
      <w:r w:rsidRPr="00D659D3">
        <w:rPr>
          <w:sz w:val="23"/>
          <w:szCs w:val="23"/>
        </w:rPr>
        <w:t>kondygnacje, licząc łącznie z poddaszem i nie może przekraczać 8 metrów;</w:t>
      </w:r>
    </w:p>
    <w:p w:rsidR="00F52210" w:rsidRPr="00D659D3" w:rsidRDefault="00F52210" w:rsidP="00F52210">
      <w:pPr>
        <w:pStyle w:val="Tekstpodstawowy"/>
        <w:numPr>
          <w:ilvl w:val="0"/>
          <w:numId w:val="79"/>
        </w:numPr>
        <w:rPr>
          <w:sz w:val="23"/>
          <w:szCs w:val="23"/>
        </w:rPr>
      </w:pPr>
      <w:r w:rsidRPr="00D659D3">
        <w:rPr>
          <w:sz w:val="23"/>
          <w:szCs w:val="23"/>
        </w:rPr>
        <w:t>dla budynków letniskowych obowiązują dachy st</w:t>
      </w:r>
      <w:r w:rsidR="00B55D13" w:rsidRPr="00D659D3">
        <w:rPr>
          <w:sz w:val="23"/>
          <w:szCs w:val="23"/>
        </w:rPr>
        <w:t>rome, symetryczne, dwuspadowe o </w:t>
      </w:r>
      <w:r w:rsidRPr="00D659D3">
        <w:rPr>
          <w:sz w:val="23"/>
          <w:szCs w:val="23"/>
        </w:rPr>
        <w:t>nachyleniu połaci dachowych pod kątem minimum 40 do 50 stopni kryte matową dachówką ceramiczną lub innym materiałem imitującym dachówkę w kolorze ceglastym;</w:t>
      </w:r>
    </w:p>
    <w:p w:rsidR="002F4F57" w:rsidRPr="00D659D3" w:rsidRDefault="002F4F57" w:rsidP="002F4F57">
      <w:pPr>
        <w:pStyle w:val="Tekstpodstawowy"/>
        <w:numPr>
          <w:ilvl w:val="0"/>
          <w:numId w:val="79"/>
        </w:numPr>
        <w:rPr>
          <w:sz w:val="23"/>
          <w:szCs w:val="23"/>
        </w:rPr>
      </w:pPr>
      <w:r w:rsidRPr="00D659D3">
        <w:rPr>
          <w:sz w:val="23"/>
          <w:szCs w:val="23"/>
        </w:rPr>
        <w:t>dla obiektów towarzyszących związanych z obsługą turystów obowiązują ustalenia dotyczące kształtowania zabudowy jak dla zabudowy letniskowej.</w:t>
      </w:r>
    </w:p>
    <w:p w:rsidR="00CA62FC" w:rsidRPr="00D659D3" w:rsidRDefault="00CA62FC" w:rsidP="00F52210">
      <w:pPr>
        <w:pStyle w:val="Tekstpodstawowy"/>
        <w:numPr>
          <w:ilvl w:val="0"/>
          <w:numId w:val="53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CA62FC" w:rsidRPr="00D659D3" w:rsidRDefault="00CA62FC" w:rsidP="008E1A91">
      <w:pPr>
        <w:pStyle w:val="Tekstpodstawowy"/>
        <w:numPr>
          <w:ilvl w:val="0"/>
          <w:numId w:val="58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</w:t>
      </w:r>
      <w:r w:rsidR="00B55D13" w:rsidRPr="00D659D3">
        <w:rPr>
          <w:sz w:val="23"/>
          <w:szCs w:val="23"/>
          <w:lang w:eastAsia="pl-PL"/>
        </w:rPr>
        <w:t>gu pokazanym na rysunku planu w </w:t>
      </w:r>
      <w:r w:rsidRPr="00D659D3">
        <w:rPr>
          <w:sz w:val="23"/>
          <w:szCs w:val="23"/>
          <w:lang w:eastAsia="pl-PL"/>
        </w:rPr>
        <w:t>odległości 8 metrów od linii rozgraniczającej drogi dojazdowej oznaczonej na rysunku planu symbolem 3-KDD;</w:t>
      </w:r>
    </w:p>
    <w:p w:rsidR="00CA62FC" w:rsidRPr="00D659D3" w:rsidRDefault="00CA62FC" w:rsidP="008E1A91">
      <w:pPr>
        <w:pStyle w:val="Tekstpodstawowy"/>
        <w:numPr>
          <w:ilvl w:val="0"/>
          <w:numId w:val="5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>w stosunku do powierzchni działki nie może przekroczyć 25%</w:t>
      </w:r>
      <w:r w:rsidRPr="00D659D3">
        <w:rPr>
          <w:sz w:val="23"/>
          <w:szCs w:val="23"/>
        </w:rPr>
        <w:t>;</w:t>
      </w:r>
    </w:p>
    <w:p w:rsidR="00CA62FC" w:rsidRPr="00D659D3" w:rsidRDefault="00CA62FC" w:rsidP="008E1A91">
      <w:pPr>
        <w:pStyle w:val="Tekstpodstawowy"/>
        <w:numPr>
          <w:ilvl w:val="0"/>
          <w:numId w:val="58"/>
        </w:numPr>
        <w:rPr>
          <w:sz w:val="23"/>
          <w:szCs w:val="23"/>
        </w:rPr>
      </w:pPr>
      <w:r w:rsidRPr="00D659D3">
        <w:rPr>
          <w:sz w:val="23"/>
          <w:szCs w:val="23"/>
        </w:rPr>
        <w:t>co najmniej 60% powierzchni działki należy zagospodarować jako powierzchnie biologicznie czynne, niezabudowane i nie utwardzone w formie zieleni urządzonej;</w:t>
      </w:r>
    </w:p>
    <w:p w:rsidR="00CA62FC" w:rsidRPr="00D659D3" w:rsidRDefault="00CA62FC" w:rsidP="008E1A91">
      <w:pPr>
        <w:pStyle w:val="Tekstpodstawowy"/>
        <w:numPr>
          <w:ilvl w:val="0"/>
          <w:numId w:val="58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sytuowanie obiektów małej architektury.</w:t>
      </w:r>
    </w:p>
    <w:p w:rsidR="00B36121" w:rsidRPr="00D659D3" w:rsidRDefault="00B36121" w:rsidP="00B36121">
      <w:pPr>
        <w:pStyle w:val="Tekstpodstawowy"/>
        <w:numPr>
          <w:ilvl w:val="0"/>
          <w:numId w:val="53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Obsługa komunikacyjna terenu z drogi </w:t>
      </w:r>
      <w:r w:rsidRPr="00D659D3">
        <w:rPr>
          <w:sz w:val="23"/>
          <w:szCs w:val="23"/>
          <w:lang w:eastAsia="pl-PL"/>
        </w:rPr>
        <w:t>dojazdowej oznaczonej na rysunku planu           symbolem 3-KDD</w:t>
      </w:r>
      <w:r w:rsidRPr="00D659D3">
        <w:rPr>
          <w:sz w:val="23"/>
          <w:szCs w:val="23"/>
        </w:rPr>
        <w:t>.</w:t>
      </w:r>
    </w:p>
    <w:p w:rsidR="00CA62FC" w:rsidRPr="00D659D3" w:rsidRDefault="00CA62FC" w:rsidP="008E1A91">
      <w:pPr>
        <w:pStyle w:val="Tekstpodstawowy"/>
        <w:numPr>
          <w:ilvl w:val="0"/>
          <w:numId w:val="53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zek realizacji miejsc parkingowych w liczbie 1 stanowiska na 1 budynek letniskowy oraz 0.5 miejsca na jedno miejsce kempingowe lub biwakowe.</w:t>
      </w:r>
    </w:p>
    <w:p w:rsidR="00CA62FC" w:rsidRPr="00D659D3" w:rsidRDefault="00CA62FC" w:rsidP="00D80455">
      <w:pPr>
        <w:pStyle w:val="Tekstpodstawowy"/>
        <w:rPr>
          <w:sz w:val="23"/>
          <w:szCs w:val="23"/>
        </w:rPr>
      </w:pPr>
    </w:p>
    <w:p w:rsidR="00864D77" w:rsidRPr="00D659D3" w:rsidRDefault="00864D77" w:rsidP="00864D77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F67353" w:rsidRPr="00D659D3">
        <w:rPr>
          <w:b/>
          <w:bCs/>
          <w:sz w:val="23"/>
          <w:szCs w:val="23"/>
        </w:rPr>
        <w:t>29</w:t>
      </w:r>
      <w:r w:rsidRPr="00D659D3">
        <w:rPr>
          <w:b/>
          <w:bCs/>
          <w:sz w:val="23"/>
          <w:szCs w:val="23"/>
        </w:rPr>
        <w:t>.</w:t>
      </w:r>
    </w:p>
    <w:p w:rsidR="00D67742" w:rsidRPr="00D659D3" w:rsidRDefault="00D67742" w:rsidP="00053AC6">
      <w:pPr>
        <w:pStyle w:val="Tekstpodstawowy"/>
        <w:numPr>
          <w:ilvl w:val="0"/>
          <w:numId w:val="66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="00C267CF" w:rsidRPr="00D659D3">
        <w:rPr>
          <w:sz w:val="23"/>
          <w:szCs w:val="23"/>
        </w:rPr>
        <w:t>1</w:t>
      </w:r>
      <w:r w:rsidRPr="00D659D3">
        <w:rPr>
          <w:sz w:val="23"/>
          <w:szCs w:val="23"/>
        </w:rPr>
        <w:t>-EW ustala się przeznaczenie podstawowe terenu: urządzenia wodociągowe.</w:t>
      </w:r>
    </w:p>
    <w:p w:rsidR="00053AC6" w:rsidRPr="00D659D3" w:rsidRDefault="00053AC6" w:rsidP="00053AC6">
      <w:pPr>
        <w:pStyle w:val="Tekstpodstawowy"/>
        <w:numPr>
          <w:ilvl w:val="0"/>
          <w:numId w:val="66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</w:t>
      </w:r>
      <w:r w:rsidR="00B55D13" w:rsidRPr="00D659D3">
        <w:rPr>
          <w:sz w:val="23"/>
          <w:szCs w:val="23"/>
        </w:rPr>
        <w:t>ją ograniczenia w użytkowaniu i </w:t>
      </w:r>
      <w:r w:rsidRPr="00D659D3">
        <w:rPr>
          <w:sz w:val="23"/>
          <w:szCs w:val="23"/>
        </w:rPr>
        <w:t>zagospodarowaniu terenu zgodnie z przepisami odrębnymi.</w:t>
      </w:r>
    </w:p>
    <w:p w:rsidR="00D67742" w:rsidRPr="00D659D3" w:rsidRDefault="00D67742" w:rsidP="00D80455">
      <w:pPr>
        <w:pStyle w:val="Tekstpodstawowy"/>
        <w:rPr>
          <w:sz w:val="23"/>
          <w:szCs w:val="23"/>
        </w:rPr>
      </w:pPr>
    </w:p>
    <w:p w:rsidR="00D80455" w:rsidRPr="00D659D3" w:rsidRDefault="00D80455" w:rsidP="00D8045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D67742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0</w:t>
      </w:r>
      <w:r w:rsidRPr="00D659D3">
        <w:rPr>
          <w:b/>
          <w:bCs/>
          <w:sz w:val="23"/>
          <w:szCs w:val="23"/>
        </w:rPr>
        <w:t>.</w:t>
      </w:r>
    </w:p>
    <w:p w:rsidR="00D80455" w:rsidRPr="00D659D3" w:rsidRDefault="00D80455" w:rsidP="00053AC6">
      <w:pPr>
        <w:pStyle w:val="Tekstpodstawowy"/>
        <w:numPr>
          <w:ilvl w:val="0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1-R ustala się następujące przeznaczenie terenu:</w:t>
      </w:r>
    </w:p>
    <w:p w:rsidR="00D80455" w:rsidRPr="00D659D3" w:rsidRDefault="00D80455" w:rsidP="00053AC6">
      <w:pPr>
        <w:pStyle w:val="Tekstpodstawowy"/>
        <w:numPr>
          <w:ilvl w:val="1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podstawowe terenu: tereny rolne;</w:t>
      </w:r>
    </w:p>
    <w:p w:rsidR="00D80455" w:rsidRPr="00D659D3" w:rsidRDefault="00D80455" w:rsidP="00053AC6">
      <w:pPr>
        <w:pStyle w:val="Tekstpodstawowy"/>
        <w:numPr>
          <w:ilvl w:val="1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D80455" w:rsidRPr="00D659D3" w:rsidRDefault="00D80455" w:rsidP="00053AC6">
      <w:pPr>
        <w:pStyle w:val="Tekstpodstawowy"/>
        <w:numPr>
          <w:ilvl w:val="2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t>drogi dojazdowe do gruntów rolnych;</w:t>
      </w:r>
    </w:p>
    <w:p w:rsidR="00D80455" w:rsidRPr="00D659D3" w:rsidRDefault="00D80455" w:rsidP="00053AC6">
      <w:pPr>
        <w:pStyle w:val="Tekstpodstawowy"/>
        <w:numPr>
          <w:ilvl w:val="2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śródlądowe.</w:t>
      </w:r>
    </w:p>
    <w:p w:rsidR="00D80455" w:rsidRPr="00D659D3" w:rsidRDefault="00D80455" w:rsidP="00053AC6">
      <w:pPr>
        <w:pStyle w:val="Tekstpodstawowy"/>
        <w:numPr>
          <w:ilvl w:val="0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dopuszcza się sytuowanie ujęć wód podziemnych.</w:t>
      </w:r>
    </w:p>
    <w:p w:rsidR="00D80455" w:rsidRPr="00D659D3" w:rsidRDefault="00D80455" w:rsidP="00053AC6">
      <w:pPr>
        <w:pStyle w:val="Tekstpodstawowy"/>
        <w:numPr>
          <w:ilvl w:val="0"/>
          <w:numId w:val="75"/>
        </w:numPr>
        <w:rPr>
          <w:sz w:val="23"/>
          <w:szCs w:val="23"/>
        </w:rPr>
      </w:pPr>
      <w:r w:rsidRPr="00D659D3">
        <w:rPr>
          <w:sz w:val="23"/>
          <w:szCs w:val="23"/>
        </w:rPr>
        <w:lastRenderedPageBreak/>
        <w:t>Dla terenu, o którym mowa w ust. 1 obowiązuje zakaz zabudowy.</w:t>
      </w:r>
    </w:p>
    <w:p w:rsidR="00D80455" w:rsidRPr="00D659D3" w:rsidRDefault="00D80455" w:rsidP="00D80455">
      <w:pPr>
        <w:pStyle w:val="Tekstpodstawowy"/>
        <w:rPr>
          <w:sz w:val="23"/>
          <w:szCs w:val="23"/>
        </w:rPr>
      </w:pPr>
    </w:p>
    <w:p w:rsidR="00D80455" w:rsidRPr="00D659D3" w:rsidRDefault="00D80455" w:rsidP="00D8045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D67742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1</w:t>
      </w:r>
      <w:r w:rsidRPr="00D659D3">
        <w:rPr>
          <w:b/>
          <w:bCs/>
          <w:sz w:val="23"/>
          <w:szCs w:val="23"/>
        </w:rPr>
        <w:t>.</w:t>
      </w:r>
    </w:p>
    <w:p w:rsidR="00D80455" w:rsidRPr="00D659D3" w:rsidRDefault="00D80455" w:rsidP="008E1A91">
      <w:pPr>
        <w:pStyle w:val="Tekstpodstawowy"/>
        <w:numPr>
          <w:ilvl w:val="0"/>
          <w:numId w:val="48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Pr="00D659D3">
        <w:rPr>
          <w:bCs/>
          <w:sz w:val="23"/>
          <w:szCs w:val="23"/>
        </w:rPr>
        <w:t xml:space="preserve">3-KDD </w:t>
      </w:r>
      <w:r w:rsidRPr="00D659D3">
        <w:rPr>
          <w:sz w:val="23"/>
          <w:szCs w:val="23"/>
        </w:rPr>
        <w:t xml:space="preserve">ustala się następujące przeznaczenie terenu: </w:t>
      </w:r>
      <w:r w:rsidR="006C319D" w:rsidRPr="00D659D3">
        <w:rPr>
          <w:sz w:val="23"/>
          <w:szCs w:val="23"/>
        </w:rPr>
        <w:t>droga</w:t>
      </w:r>
      <w:r w:rsidRPr="00D659D3">
        <w:rPr>
          <w:sz w:val="23"/>
          <w:szCs w:val="23"/>
        </w:rPr>
        <w:t xml:space="preserve"> dojazdowa.</w:t>
      </w:r>
    </w:p>
    <w:p w:rsidR="00D80455" w:rsidRPr="00D659D3" w:rsidRDefault="00D80455" w:rsidP="008E1A91">
      <w:pPr>
        <w:pStyle w:val="Tekstpodstawowy"/>
        <w:numPr>
          <w:ilvl w:val="0"/>
          <w:numId w:val="48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obowiązuje zmienna szerokość w liniach rozgraniczających</w:t>
      </w:r>
      <w:r w:rsidR="00B603EB" w:rsidRPr="00D659D3">
        <w:rPr>
          <w:sz w:val="23"/>
          <w:szCs w:val="23"/>
        </w:rPr>
        <w:t>, nie mniejsza niż 10 metrów</w:t>
      </w:r>
      <w:r w:rsidR="00477AFB" w:rsidRPr="00D659D3">
        <w:rPr>
          <w:sz w:val="23"/>
          <w:szCs w:val="23"/>
        </w:rPr>
        <w:t xml:space="preserve">, </w:t>
      </w:r>
      <w:r w:rsidRPr="00D659D3">
        <w:rPr>
          <w:sz w:val="23"/>
          <w:szCs w:val="23"/>
        </w:rPr>
        <w:t>zgodnie z rysunkiem planu.</w:t>
      </w:r>
    </w:p>
    <w:p w:rsidR="00053AC6" w:rsidRPr="00D659D3" w:rsidRDefault="00053AC6" w:rsidP="00053AC6">
      <w:pPr>
        <w:pStyle w:val="Tekstpodstawowy"/>
        <w:rPr>
          <w:sz w:val="23"/>
          <w:szCs w:val="23"/>
        </w:rPr>
      </w:pPr>
    </w:p>
    <w:p w:rsidR="00E97948" w:rsidRPr="00D659D3" w:rsidRDefault="00660AD8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 xml:space="preserve">Rozdział </w:t>
      </w:r>
      <w:r w:rsidR="001C1FC1" w:rsidRPr="00D659D3">
        <w:rPr>
          <w:b/>
          <w:sz w:val="23"/>
          <w:szCs w:val="23"/>
        </w:rPr>
        <w:t>4</w:t>
      </w:r>
      <w:r w:rsidR="00E97948" w:rsidRPr="00D659D3">
        <w:rPr>
          <w:b/>
          <w:sz w:val="23"/>
          <w:szCs w:val="23"/>
        </w:rPr>
        <w:t>.</w:t>
      </w:r>
    </w:p>
    <w:p w:rsidR="00660AD8" w:rsidRPr="00D659D3" w:rsidRDefault="00660AD8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>Ustalenia dla terenów położonych w obrębie wsi Zdziesławice</w:t>
      </w:r>
    </w:p>
    <w:p w:rsidR="00660AD8" w:rsidRPr="00D659D3" w:rsidRDefault="00660AD8" w:rsidP="00660AD8">
      <w:pPr>
        <w:pStyle w:val="Tekstpodstawowy"/>
        <w:rPr>
          <w:sz w:val="23"/>
          <w:szCs w:val="23"/>
        </w:rPr>
      </w:pPr>
    </w:p>
    <w:p w:rsidR="0014554A" w:rsidRPr="00D659D3" w:rsidRDefault="0014554A" w:rsidP="0014554A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2</w:t>
      </w:r>
      <w:r w:rsidRPr="00D659D3">
        <w:rPr>
          <w:b/>
          <w:bCs/>
          <w:sz w:val="23"/>
          <w:szCs w:val="23"/>
        </w:rPr>
        <w:t>.</w:t>
      </w:r>
    </w:p>
    <w:p w:rsidR="0014554A" w:rsidRPr="00D659D3" w:rsidRDefault="0014554A" w:rsidP="008E1A91">
      <w:pPr>
        <w:pStyle w:val="Tekstpodstawowy"/>
        <w:numPr>
          <w:ilvl w:val="0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2-PU ustala się następujące przeznaczenie terenu:</w:t>
      </w:r>
    </w:p>
    <w:p w:rsidR="0014554A" w:rsidRPr="00D659D3" w:rsidRDefault="0014554A" w:rsidP="008E1A91">
      <w:pPr>
        <w:pStyle w:val="Tekstpodstawowy"/>
        <w:numPr>
          <w:ilvl w:val="0"/>
          <w:numId w:val="39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przeznaczenie podstawowe terenu: zabudowa przemysłowo-usługowa; </w:t>
      </w:r>
    </w:p>
    <w:p w:rsidR="0014554A" w:rsidRPr="00D659D3" w:rsidRDefault="0014554A" w:rsidP="008E1A91">
      <w:pPr>
        <w:pStyle w:val="Tekstpodstawowy"/>
        <w:numPr>
          <w:ilvl w:val="0"/>
          <w:numId w:val="39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14554A" w:rsidRPr="00D659D3" w:rsidRDefault="0014554A" w:rsidP="008E1A91">
      <w:pPr>
        <w:pStyle w:val="Tekstpodstawowy"/>
        <w:numPr>
          <w:ilvl w:val="0"/>
          <w:numId w:val="4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zieleń urządzona;</w:t>
      </w:r>
    </w:p>
    <w:p w:rsidR="0014554A" w:rsidRPr="00D659D3" w:rsidRDefault="0014554A" w:rsidP="008E1A91">
      <w:pPr>
        <w:pStyle w:val="Tekstpodstawowy"/>
        <w:numPr>
          <w:ilvl w:val="0"/>
          <w:numId w:val="4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zieleń izolacyjna;</w:t>
      </w:r>
    </w:p>
    <w:p w:rsidR="0014554A" w:rsidRPr="00D659D3" w:rsidRDefault="0014554A" w:rsidP="008E1A91">
      <w:pPr>
        <w:pStyle w:val="Tekstpodstawowy"/>
        <w:numPr>
          <w:ilvl w:val="0"/>
          <w:numId w:val="41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14554A" w:rsidRPr="00D659D3" w:rsidRDefault="0014554A" w:rsidP="008E1A91">
      <w:pPr>
        <w:pStyle w:val="Tekstpodstawowy"/>
        <w:numPr>
          <w:ilvl w:val="0"/>
          <w:numId w:val="4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 xml:space="preserve">drogi wewnętrzne </w:t>
      </w:r>
      <w:r w:rsidR="003743F5" w:rsidRPr="00D659D3">
        <w:rPr>
          <w:sz w:val="23"/>
          <w:szCs w:val="23"/>
        </w:rPr>
        <w:t>o szerokości co najmniej 6 metrów</w:t>
      </w:r>
      <w:r w:rsidRPr="00D659D3">
        <w:rPr>
          <w:sz w:val="23"/>
          <w:szCs w:val="23"/>
          <w:lang w:eastAsia="pl-PL"/>
        </w:rPr>
        <w:t>;</w:t>
      </w:r>
    </w:p>
    <w:p w:rsidR="0014554A" w:rsidRPr="00D659D3" w:rsidRDefault="0014554A" w:rsidP="008E1A91">
      <w:pPr>
        <w:pStyle w:val="Tekstpodstawowy"/>
        <w:numPr>
          <w:ilvl w:val="0"/>
          <w:numId w:val="4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parking.</w:t>
      </w:r>
    </w:p>
    <w:p w:rsidR="0014554A" w:rsidRPr="00D659D3" w:rsidRDefault="0014554A" w:rsidP="008E1A91">
      <w:pPr>
        <w:pStyle w:val="Tekstpodstawowy"/>
        <w:numPr>
          <w:ilvl w:val="0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14554A" w:rsidRPr="00D659D3" w:rsidRDefault="00D1305D" w:rsidP="008E1A91">
      <w:pPr>
        <w:numPr>
          <w:ilvl w:val="0"/>
          <w:numId w:val="67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</w:rPr>
        <w:t xml:space="preserve">maksymalna wysokość budynku </w:t>
      </w:r>
      <w:r w:rsidR="0014554A" w:rsidRPr="00D659D3">
        <w:rPr>
          <w:sz w:val="23"/>
          <w:szCs w:val="23"/>
        </w:rPr>
        <w:t xml:space="preserve">mierzona </w:t>
      </w:r>
      <w:r w:rsidR="0014554A" w:rsidRPr="00D659D3">
        <w:rPr>
          <w:sz w:val="23"/>
          <w:szCs w:val="23"/>
          <w:lang w:eastAsia="pl-PL"/>
        </w:rPr>
        <w:t>od poziomu terenu do najwyższego punktu dachu nie może przekraczać 20 metrów;</w:t>
      </w:r>
    </w:p>
    <w:p w:rsidR="0014554A" w:rsidRPr="00D659D3" w:rsidRDefault="0014554A" w:rsidP="008E1A91">
      <w:pPr>
        <w:numPr>
          <w:ilvl w:val="0"/>
          <w:numId w:val="67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 xml:space="preserve">dopuszczalne formy dachów: dachy płaskie, dachy symetryczne dwu lub wielospadowe, dachy </w:t>
      </w:r>
      <w:r w:rsidR="003F02C1" w:rsidRPr="00D659D3">
        <w:rPr>
          <w:sz w:val="23"/>
          <w:szCs w:val="23"/>
          <w:lang w:eastAsia="pl-PL"/>
        </w:rPr>
        <w:t>łukowe</w:t>
      </w:r>
      <w:r w:rsidRPr="00D659D3">
        <w:rPr>
          <w:sz w:val="23"/>
          <w:szCs w:val="23"/>
          <w:lang w:eastAsia="pl-PL"/>
        </w:rPr>
        <w:t>.</w:t>
      </w:r>
    </w:p>
    <w:p w:rsidR="0014554A" w:rsidRPr="00D659D3" w:rsidRDefault="0014554A" w:rsidP="008E1A91">
      <w:pPr>
        <w:pStyle w:val="Tekstpodstawowy"/>
        <w:numPr>
          <w:ilvl w:val="0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2D4FF8" w:rsidRPr="00D659D3" w:rsidRDefault="0014554A" w:rsidP="008E1A91">
      <w:pPr>
        <w:pStyle w:val="Tekstpodstawowy"/>
        <w:numPr>
          <w:ilvl w:val="1"/>
          <w:numId w:val="71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przebiegu pokazanym na rysunku planu:</w:t>
      </w:r>
    </w:p>
    <w:p w:rsidR="002D4FF8" w:rsidRPr="00D659D3" w:rsidRDefault="002D4FF8" w:rsidP="008E1A91">
      <w:pPr>
        <w:pStyle w:val="Tekstpodstawowy"/>
        <w:numPr>
          <w:ilvl w:val="0"/>
          <w:numId w:val="73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10 metrów od linii rozgraniczającej</w:t>
      </w:r>
      <w:r w:rsidR="00B55D13" w:rsidRPr="00D659D3">
        <w:rPr>
          <w:sz w:val="23"/>
          <w:szCs w:val="23"/>
          <w:lang w:eastAsia="pl-PL"/>
        </w:rPr>
        <w:t xml:space="preserve"> drogi dojazdowej oznaczonej na </w:t>
      </w:r>
      <w:r w:rsidRPr="00D659D3">
        <w:rPr>
          <w:sz w:val="23"/>
          <w:szCs w:val="23"/>
          <w:lang w:eastAsia="pl-PL"/>
        </w:rPr>
        <w:t xml:space="preserve">rysunku planu symbolem </w:t>
      </w:r>
      <w:r w:rsidR="004D587D" w:rsidRPr="00D659D3">
        <w:rPr>
          <w:sz w:val="23"/>
          <w:szCs w:val="23"/>
          <w:lang w:eastAsia="pl-PL"/>
        </w:rPr>
        <w:t>4</w:t>
      </w:r>
      <w:r w:rsidRPr="00D659D3">
        <w:rPr>
          <w:sz w:val="23"/>
          <w:szCs w:val="23"/>
          <w:lang w:eastAsia="pl-PL"/>
        </w:rPr>
        <w:t>-KDD;</w:t>
      </w:r>
    </w:p>
    <w:p w:rsidR="002D4FF8" w:rsidRPr="00D659D3" w:rsidRDefault="002D4FF8" w:rsidP="008E1A91">
      <w:pPr>
        <w:pStyle w:val="Tekstpodstawowy"/>
        <w:numPr>
          <w:ilvl w:val="0"/>
          <w:numId w:val="73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 xml:space="preserve">w odległości 10 metrów od </w:t>
      </w:r>
      <w:r w:rsidR="002D7BB1" w:rsidRPr="00D659D3">
        <w:rPr>
          <w:sz w:val="23"/>
          <w:szCs w:val="23"/>
          <w:lang w:eastAsia="pl-PL"/>
        </w:rPr>
        <w:t xml:space="preserve">południowej i zachodniej </w:t>
      </w:r>
      <w:r w:rsidRPr="00D659D3">
        <w:rPr>
          <w:sz w:val="23"/>
          <w:szCs w:val="23"/>
          <w:lang w:eastAsia="pl-PL"/>
        </w:rPr>
        <w:t>granicy obszaru objętego planem;</w:t>
      </w:r>
    </w:p>
    <w:p w:rsidR="0014554A" w:rsidRPr="00D659D3" w:rsidRDefault="0014554A" w:rsidP="008E1A91">
      <w:pPr>
        <w:pStyle w:val="Tekstpodstawowy"/>
        <w:numPr>
          <w:ilvl w:val="0"/>
          <w:numId w:val="73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inne o przeb</w:t>
      </w:r>
      <w:r w:rsidR="00F1079B" w:rsidRPr="00D659D3">
        <w:rPr>
          <w:sz w:val="23"/>
          <w:szCs w:val="23"/>
          <w:lang w:eastAsia="pl-PL"/>
        </w:rPr>
        <w:t>iegu pokazanym na rysunku planu;</w:t>
      </w:r>
    </w:p>
    <w:p w:rsidR="0014554A" w:rsidRPr="00D659D3" w:rsidRDefault="0014554A" w:rsidP="008E1A91">
      <w:pPr>
        <w:pStyle w:val="Tekstpodstawowy"/>
        <w:numPr>
          <w:ilvl w:val="1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>w stosunku do powierzchni działki nie może przekroczyć 70%</w:t>
      </w:r>
      <w:r w:rsidRPr="00D659D3">
        <w:rPr>
          <w:sz w:val="23"/>
          <w:szCs w:val="23"/>
        </w:rPr>
        <w:t>;</w:t>
      </w:r>
    </w:p>
    <w:p w:rsidR="00096169" w:rsidRPr="00D659D3" w:rsidRDefault="00096169" w:rsidP="008E1A91">
      <w:pPr>
        <w:pStyle w:val="Tekstpodstawowy"/>
        <w:numPr>
          <w:ilvl w:val="1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>co najmniej 10% powierzchni działki należy zagospodarować jako powierzchnie biologicznie czynne, niezabudowane i nie utwardzone w formie zieleni urządzonej;</w:t>
      </w:r>
    </w:p>
    <w:p w:rsidR="0014554A" w:rsidRPr="00D659D3" w:rsidRDefault="0014554A" w:rsidP="008E1A91">
      <w:pPr>
        <w:pStyle w:val="Tekstpodstawowy"/>
        <w:numPr>
          <w:ilvl w:val="1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sytuowanie obiektów małej architektury.</w:t>
      </w:r>
    </w:p>
    <w:p w:rsidR="00B36121" w:rsidRPr="00D659D3" w:rsidRDefault="00B36121" w:rsidP="00B36121">
      <w:pPr>
        <w:pStyle w:val="Tekstpodstawowy"/>
        <w:numPr>
          <w:ilvl w:val="0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Obsługa komunikacyjna terenu z drogi </w:t>
      </w:r>
      <w:r w:rsidRPr="00D659D3">
        <w:rPr>
          <w:sz w:val="23"/>
          <w:szCs w:val="23"/>
          <w:lang w:eastAsia="pl-PL"/>
        </w:rPr>
        <w:t>dojazdowej oznaczonej na rysunku planu           symbolem 4-KDD</w:t>
      </w:r>
      <w:r w:rsidRPr="00D659D3">
        <w:rPr>
          <w:sz w:val="23"/>
          <w:szCs w:val="23"/>
        </w:rPr>
        <w:t>.</w:t>
      </w:r>
    </w:p>
    <w:p w:rsidR="00A04C7F" w:rsidRPr="00D659D3" w:rsidRDefault="00A04C7F" w:rsidP="00A04C7F">
      <w:pPr>
        <w:pStyle w:val="Tekstpodstawowy"/>
        <w:numPr>
          <w:ilvl w:val="0"/>
          <w:numId w:val="71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zek realizacji miejsc parkingowych w liczbi</w:t>
      </w:r>
      <w:r w:rsidR="00B55D13" w:rsidRPr="00D659D3">
        <w:rPr>
          <w:sz w:val="23"/>
          <w:szCs w:val="23"/>
          <w:lang w:eastAsia="pl-PL"/>
        </w:rPr>
        <w:t>e co najmniej 0,5 stanowiska na 1 </w:t>
      </w:r>
      <w:r w:rsidRPr="00D659D3">
        <w:rPr>
          <w:sz w:val="23"/>
          <w:szCs w:val="23"/>
          <w:lang w:eastAsia="pl-PL"/>
        </w:rPr>
        <w:t>miejsce pracy oraz co najmniej 1 miejsca na 40m</w:t>
      </w:r>
      <w:r w:rsidRPr="00D659D3">
        <w:rPr>
          <w:sz w:val="23"/>
          <w:szCs w:val="23"/>
          <w:vertAlign w:val="superscript"/>
          <w:lang w:eastAsia="pl-PL"/>
        </w:rPr>
        <w:t>2</w:t>
      </w:r>
      <w:r w:rsidRPr="00D659D3">
        <w:rPr>
          <w:sz w:val="23"/>
          <w:szCs w:val="23"/>
          <w:lang w:eastAsia="pl-PL"/>
        </w:rPr>
        <w:t xml:space="preserve"> powierzchni u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ytkowej usług.</w:t>
      </w:r>
    </w:p>
    <w:p w:rsidR="00854FB6" w:rsidRPr="00D659D3" w:rsidRDefault="00854FB6" w:rsidP="00854FB6">
      <w:pPr>
        <w:pStyle w:val="Tekstpodstawowy"/>
        <w:rPr>
          <w:sz w:val="23"/>
          <w:szCs w:val="23"/>
        </w:rPr>
      </w:pPr>
    </w:p>
    <w:p w:rsidR="0014554A" w:rsidRPr="00D659D3" w:rsidRDefault="0014554A" w:rsidP="0014554A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3</w:t>
      </w:r>
      <w:r w:rsidRPr="00D659D3">
        <w:rPr>
          <w:b/>
          <w:bCs/>
          <w:sz w:val="23"/>
          <w:szCs w:val="23"/>
        </w:rPr>
        <w:t>.</w:t>
      </w:r>
    </w:p>
    <w:p w:rsidR="0014554A" w:rsidRPr="00D659D3" w:rsidRDefault="0014554A" w:rsidP="008E1A91">
      <w:pPr>
        <w:pStyle w:val="Tekstpodstawowy"/>
        <w:numPr>
          <w:ilvl w:val="0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3-PU ustala się następujące przeznaczenie terenu:</w:t>
      </w:r>
    </w:p>
    <w:p w:rsidR="0014554A" w:rsidRPr="00D659D3" w:rsidRDefault="0014554A" w:rsidP="008E1A91">
      <w:pPr>
        <w:pStyle w:val="Tekstpodstawowy"/>
        <w:numPr>
          <w:ilvl w:val="0"/>
          <w:numId w:val="4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przeznaczenie podstawowe terenu: zabudowa przemysłowo-usługowa; </w:t>
      </w:r>
    </w:p>
    <w:p w:rsidR="0014554A" w:rsidRPr="00D659D3" w:rsidRDefault="0014554A" w:rsidP="008E1A91">
      <w:pPr>
        <w:pStyle w:val="Tekstpodstawowy"/>
        <w:numPr>
          <w:ilvl w:val="0"/>
          <w:numId w:val="44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14554A" w:rsidRPr="00D659D3" w:rsidRDefault="0014554A" w:rsidP="008E1A91">
      <w:pPr>
        <w:pStyle w:val="Tekstpodstawowy"/>
        <w:numPr>
          <w:ilvl w:val="0"/>
          <w:numId w:val="45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urządzona;</w:t>
      </w:r>
    </w:p>
    <w:p w:rsidR="0014554A" w:rsidRPr="00D659D3" w:rsidRDefault="0014554A" w:rsidP="008E1A91">
      <w:pPr>
        <w:pStyle w:val="Tekstpodstawowy"/>
        <w:numPr>
          <w:ilvl w:val="0"/>
          <w:numId w:val="45"/>
        </w:numPr>
        <w:rPr>
          <w:sz w:val="23"/>
          <w:szCs w:val="23"/>
        </w:rPr>
      </w:pPr>
      <w:r w:rsidRPr="00D659D3">
        <w:rPr>
          <w:sz w:val="23"/>
          <w:szCs w:val="23"/>
        </w:rPr>
        <w:t>zieleń izolacyjna;</w:t>
      </w:r>
    </w:p>
    <w:p w:rsidR="0014554A" w:rsidRPr="00D659D3" w:rsidRDefault="0014554A" w:rsidP="008E1A91">
      <w:pPr>
        <w:pStyle w:val="Tekstpodstawowy"/>
        <w:numPr>
          <w:ilvl w:val="0"/>
          <w:numId w:val="45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14554A" w:rsidRPr="00D659D3" w:rsidRDefault="0014554A" w:rsidP="008E1A91">
      <w:pPr>
        <w:pStyle w:val="Tekstpodstawowy"/>
        <w:numPr>
          <w:ilvl w:val="0"/>
          <w:numId w:val="45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drogi wewnętrzne </w:t>
      </w:r>
      <w:r w:rsidR="003743F5" w:rsidRPr="00D659D3">
        <w:rPr>
          <w:sz w:val="23"/>
          <w:szCs w:val="23"/>
        </w:rPr>
        <w:t>o szerokości co najmniej 6 metrów</w:t>
      </w:r>
      <w:r w:rsidRPr="00D659D3">
        <w:rPr>
          <w:sz w:val="23"/>
          <w:szCs w:val="23"/>
        </w:rPr>
        <w:t>;</w:t>
      </w:r>
    </w:p>
    <w:p w:rsidR="0014554A" w:rsidRPr="00D659D3" w:rsidRDefault="0014554A" w:rsidP="008E1A91">
      <w:pPr>
        <w:pStyle w:val="Tekstpodstawowy"/>
        <w:numPr>
          <w:ilvl w:val="0"/>
          <w:numId w:val="45"/>
        </w:numPr>
        <w:rPr>
          <w:sz w:val="23"/>
          <w:szCs w:val="23"/>
        </w:rPr>
      </w:pPr>
      <w:r w:rsidRPr="00D659D3">
        <w:rPr>
          <w:sz w:val="23"/>
          <w:szCs w:val="23"/>
        </w:rPr>
        <w:t>parking.</w:t>
      </w:r>
    </w:p>
    <w:p w:rsidR="0014554A" w:rsidRPr="00D659D3" w:rsidRDefault="0014554A" w:rsidP="008E1A91">
      <w:pPr>
        <w:pStyle w:val="Tekstpodstawowy"/>
        <w:numPr>
          <w:ilvl w:val="0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14554A" w:rsidRPr="00D659D3" w:rsidRDefault="0014554A" w:rsidP="008E1A91">
      <w:pPr>
        <w:numPr>
          <w:ilvl w:val="0"/>
          <w:numId w:val="46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</w:rPr>
        <w:t xml:space="preserve">maksymalna wysokość budynku  mierzona </w:t>
      </w:r>
      <w:r w:rsidRPr="00D659D3">
        <w:rPr>
          <w:sz w:val="23"/>
          <w:szCs w:val="23"/>
          <w:lang w:eastAsia="pl-PL"/>
        </w:rPr>
        <w:t>od poziomu terenu do najwyższego punktu dachu nie może przekraczać 20 metrów;</w:t>
      </w:r>
    </w:p>
    <w:p w:rsidR="0014554A" w:rsidRPr="00D659D3" w:rsidRDefault="0014554A" w:rsidP="008E1A91">
      <w:pPr>
        <w:numPr>
          <w:ilvl w:val="0"/>
          <w:numId w:val="46"/>
        </w:numPr>
        <w:suppressAutoHyphens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lastRenderedPageBreak/>
        <w:t xml:space="preserve">dopuszczalne formy dachów: dachy płaskie, dachy symetryczne dwu lub wielospadowe, dachy </w:t>
      </w:r>
      <w:r w:rsidR="003F02C1" w:rsidRPr="00D659D3">
        <w:rPr>
          <w:sz w:val="23"/>
          <w:szCs w:val="23"/>
          <w:lang w:eastAsia="pl-PL"/>
        </w:rPr>
        <w:t>łu</w:t>
      </w:r>
      <w:r w:rsidRPr="00D659D3">
        <w:rPr>
          <w:sz w:val="23"/>
          <w:szCs w:val="23"/>
          <w:lang w:eastAsia="pl-PL"/>
        </w:rPr>
        <w:t>kowe.</w:t>
      </w:r>
    </w:p>
    <w:p w:rsidR="0014554A" w:rsidRPr="00D659D3" w:rsidRDefault="0014554A" w:rsidP="008E1A91">
      <w:pPr>
        <w:pStyle w:val="Tekstpodstawowy"/>
        <w:numPr>
          <w:ilvl w:val="0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2D7BB1" w:rsidRPr="00D659D3" w:rsidRDefault="0014554A" w:rsidP="008E1A91">
      <w:pPr>
        <w:pStyle w:val="Tekstpodstawowy"/>
        <w:numPr>
          <w:ilvl w:val="1"/>
          <w:numId w:val="43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przebiegu pokazanym na rysunku planu:</w:t>
      </w:r>
    </w:p>
    <w:p w:rsidR="002D7BB1" w:rsidRPr="00D659D3" w:rsidRDefault="002D7BB1" w:rsidP="008E1A91">
      <w:pPr>
        <w:pStyle w:val="Tekstpodstawowy"/>
        <w:numPr>
          <w:ilvl w:val="0"/>
          <w:numId w:val="47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</w:t>
      </w:r>
      <w:r w:rsidRPr="00D659D3">
        <w:rPr>
          <w:rFonts w:eastAsia="TimesNewRoman"/>
          <w:sz w:val="23"/>
          <w:szCs w:val="23"/>
          <w:lang w:eastAsia="pl-PL"/>
        </w:rPr>
        <w:t>ś</w:t>
      </w:r>
      <w:r w:rsidRPr="00D659D3">
        <w:rPr>
          <w:sz w:val="23"/>
          <w:szCs w:val="23"/>
          <w:lang w:eastAsia="pl-PL"/>
        </w:rPr>
        <w:t>ci 10 metrów od linii rozgraniczaj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cej</w:t>
      </w:r>
      <w:r w:rsidR="00B55D13" w:rsidRPr="00D659D3">
        <w:rPr>
          <w:sz w:val="23"/>
          <w:szCs w:val="23"/>
          <w:lang w:eastAsia="pl-PL"/>
        </w:rPr>
        <w:t xml:space="preserve"> drogi dojazdowej oznaczonej na </w:t>
      </w:r>
      <w:r w:rsidRPr="00D659D3">
        <w:rPr>
          <w:sz w:val="23"/>
          <w:szCs w:val="23"/>
          <w:lang w:eastAsia="pl-PL"/>
        </w:rPr>
        <w:t>rysunku planu symbolem 4-KDD;</w:t>
      </w:r>
    </w:p>
    <w:p w:rsidR="002D7BB1" w:rsidRPr="00D659D3" w:rsidRDefault="002D7BB1" w:rsidP="008E1A91">
      <w:pPr>
        <w:pStyle w:val="Tekstpodstawowy"/>
        <w:numPr>
          <w:ilvl w:val="0"/>
          <w:numId w:val="47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10 metrów od linii rozgraniczające</w:t>
      </w:r>
      <w:r w:rsidR="00B55D13" w:rsidRPr="00D659D3">
        <w:rPr>
          <w:sz w:val="23"/>
          <w:szCs w:val="23"/>
          <w:lang w:eastAsia="pl-PL"/>
        </w:rPr>
        <w:t>j terenu rolnego oznaczonego na </w:t>
      </w:r>
      <w:r w:rsidRPr="00D659D3">
        <w:rPr>
          <w:sz w:val="23"/>
          <w:szCs w:val="23"/>
          <w:lang w:eastAsia="pl-PL"/>
        </w:rPr>
        <w:t>rysunku planu symbolem 2-R;</w:t>
      </w:r>
    </w:p>
    <w:p w:rsidR="002D7BB1" w:rsidRPr="00D659D3" w:rsidRDefault="002D7BB1" w:rsidP="008E1A91">
      <w:pPr>
        <w:pStyle w:val="Tekstpodstawowy"/>
        <w:numPr>
          <w:ilvl w:val="0"/>
          <w:numId w:val="47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10 metrów od wschodniej i północnej granicy obszaru objętego planem;</w:t>
      </w:r>
    </w:p>
    <w:p w:rsidR="0014554A" w:rsidRPr="00D659D3" w:rsidRDefault="0014554A" w:rsidP="008E1A91">
      <w:pPr>
        <w:pStyle w:val="Tekstpodstawowy"/>
        <w:numPr>
          <w:ilvl w:val="1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>w stosunku do powierzchni działki nie może przekroczyć 70%</w:t>
      </w:r>
      <w:r w:rsidRPr="00D659D3">
        <w:rPr>
          <w:sz w:val="23"/>
          <w:szCs w:val="23"/>
        </w:rPr>
        <w:t>;</w:t>
      </w:r>
    </w:p>
    <w:p w:rsidR="00096169" w:rsidRPr="00D659D3" w:rsidRDefault="00096169" w:rsidP="008E1A91">
      <w:pPr>
        <w:pStyle w:val="Tekstpodstawowy"/>
        <w:numPr>
          <w:ilvl w:val="1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>co najmniej 10% powierzchni działki należy zagospodarować jako powierzchnie biologicznie czynne, niezabudowane i nie utwardzone w formie zieleni urządzonej;</w:t>
      </w:r>
    </w:p>
    <w:p w:rsidR="0014554A" w:rsidRPr="00D659D3" w:rsidRDefault="0014554A" w:rsidP="008E1A91">
      <w:pPr>
        <w:pStyle w:val="Tekstpodstawowy"/>
        <w:numPr>
          <w:ilvl w:val="1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>dopuszcza się sytuowanie obiektów małej architektury.</w:t>
      </w:r>
    </w:p>
    <w:p w:rsidR="00B36121" w:rsidRPr="00D659D3" w:rsidRDefault="00B36121" w:rsidP="00B36121">
      <w:pPr>
        <w:pStyle w:val="Tekstpodstawowy"/>
        <w:numPr>
          <w:ilvl w:val="0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Obsługa komunikacyjna terenu z drogi </w:t>
      </w:r>
      <w:r w:rsidRPr="00D659D3">
        <w:rPr>
          <w:sz w:val="23"/>
          <w:szCs w:val="23"/>
          <w:lang w:eastAsia="pl-PL"/>
        </w:rPr>
        <w:t>dojazdowej oznaczonej na rysunku planu           symbolem 4-KDD</w:t>
      </w:r>
      <w:r w:rsidRPr="00D659D3">
        <w:rPr>
          <w:sz w:val="23"/>
          <w:szCs w:val="23"/>
        </w:rPr>
        <w:t>.</w:t>
      </w:r>
    </w:p>
    <w:p w:rsidR="0014554A" w:rsidRPr="00D659D3" w:rsidRDefault="0014554A" w:rsidP="008E1A91">
      <w:pPr>
        <w:pStyle w:val="Tekstpodstawowy"/>
        <w:numPr>
          <w:ilvl w:val="0"/>
          <w:numId w:val="43"/>
        </w:numPr>
        <w:rPr>
          <w:sz w:val="23"/>
          <w:szCs w:val="23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obowi</w:t>
      </w:r>
      <w:r w:rsidRPr="00D659D3">
        <w:rPr>
          <w:rFonts w:eastAsia="TimesNewRoman"/>
          <w:sz w:val="23"/>
          <w:szCs w:val="23"/>
          <w:lang w:eastAsia="pl-PL"/>
        </w:rPr>
        <w:t>ą</w:t>
      </w:r>
      <w:r w:rsidRPr="00D659D3">
        <w:rPr>
          <w:sz w:val="23"/>
          <w:szCs w:val="23"/>
          <w:lang w:eastAsia="pl-PL"/>
        </w:rPr>
        <w:t>zek realizacji miejsc parkingowych w liczbie</w:t>
      </w:r>
      <w:r w:rsidR="00A04C7F" w:rsidRPr="00D659D3">
        <w:rPr>
          <w:sz w:val="23"/>
          <w:szCs w:val="23"/>
          <w:lang w:eastAsia="pl-PL"/>
        </w:rPr>
        <w:t xml:space="preserve"> co najmniej</w:t>
      </w:r>
      <w:r w:rsidR="00B55D13" w:rsidRPr="00D659D3">
        <w:rPr>
          <w:sz w:val="23"/>
          <w:szCs w:val="23"/>
          <w:lang w:eastAsia="pl-PL"/>
        </w:rPr>
        <w:t xml:space="preserve"> 0,5 stanowiska na 1 </w:t>
      </w:r>
      <w:r w:rsidRPr="00D659D3">
        <w:rPr>
          <w:sz w:val="23"/>
          <w:szCs w:val="23"/>
          <w:lang w:eastAsia="pl-PL"/>
        </w:rPr>
        <w:t xml:space="preserve">miejsce pracy oraz </w:t>
      </w:r>
      <w:r w:rsidR="00A04C7F" w:rsidRPr="00D659D3">
        <w:rPr>
          <w:sz w:val="23"/>
          <w:szCs w:val="23"/>
          <w:lang w:eastAsia="pl-PL"/>
        </w:rPr>
        <w:t xml:space="preserve">co najmniej </w:t>
      </w:r>
      <w:r w:rsidRPr="00D659D3">
        <w:rPr>
          <w:sz w:val="23"/>
          <w:szCs w:val="23"/>
          <w:lang w:eastAsia="pl-PL"/>
        </w:rPr>
        <w:t>1 miejsca na 40m</w:t>
      </w:r>
      <w:r w:rsidRPr="00D659D3">
        <w:rPr>
          <w:sz w:val="23"/>
          <w:szCs w:val="23"/>
          <w:vertAlign w:val="superscript"/>
          <w:lang w:eastAsia="pl-PL"/>
        </w:rPr>
        <w:t>2</w:t>
      </w:r>
      <w:r w:rsidRPr="00D659D3">
        <w:rPr>
          <w:sz w:val="23"/>
          <w:szCs w:val="23"/>
          <w:lang w:eastAsia="pl-PL"/>
        </w:rPr>
        <w:t xml:space="preserve"> powierzchni u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ytkowej usług.</w:t>
      </w:r>
    </w:p>
    <w:p w:rsidR="0014554A" w:rsidRPr="00D659D3" w:rsidRDefault="0014554A" w:rsidP="00660AD8">
      <w:pPr>
        <w:pStyle w:val="Tekstpodstawowy"/>
        <w:rPr>
          <w:sz w:val="23"/>
          <w:szCs w:val="23"/>
        </w:rPr>
      </w:pPr>
    </w:p>
    <w:p w:rsidR="00660AD8" w:rsidRPr="00D659D3" w:rsidRDefault="00660AD8" w:rsidP="00660AD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4</w:t>
      </w:r>
      <w:r w:rsidRPr="00D659D3">
        <w:rPr>
          <w:b/>
          <w:bCs/>
          <w:sz w:val="23"/>
          <w:szCs w:val="23"/>
        </w:rPr>
        <w:t>.</w:t>
      </w:r>
    </w:p>
    <w:p w:rsidR="00660AD8" w:rsidRPr="00D659D3" w:rsidRDefault="00660AD8" w:rsidP="008E1A91">
      <w:pPr>
        <w:pStyle w:val="Tekstpodstawowy"/>
        <w:numPr>
          <w:ilvl w:val="0"/>
          <w:numId w:val="37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2-R ustala się następujące przeznaczenie terenu:</w:t>
      </w:r>
    </w:p>
    <w:p w:rsidR="00660AD8" w:rsidRPr="00D659D3" w:rsidRDefault="00660AD8" w:rsidP="008E1A91">
      <w:pPr>
        <w:pStyle w:val="Tekstpodstawowy"/>
        <w:numPr>
          <w:ilvl w:val="1"/>
          <w:numId w:val="37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podstawowe terenu: tereny rolne;</w:t>
      </w:r>
    </w:p>
    <w:p w:rsidR="00660AD8" w:rsidRPr="00D659D3" w:rsidRDefault="00660AD8" w:rsidP="008E1A91">
      <w:pPr>
        <w:pStyle w:val="Tekstpodstawowy"/>
        <w:numPr>
          <w:ilvl w:val="1"/>
          <w:numId w:val="37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660AD8" w:rsidRPr="00D659D3" w:rsidRDefault="00660AD8" w:rsidP="008E1A91">
      <w:pPr>
        <w:pStyle w:val="Tekstpodstawowy"/>
        <w:numPr>
          <w:ilvl w:val="2"/>
          <w:numId w:val="37"/>
        </w:numPr>
        <w:rPr>
          <w:sz w:val="23"/>
          <w:szCs w:val="23"/>
        </w:rPr>
      </w:pPr>
      <w:r w:rsidRPr="00D659D3">
        <w:rPr>
          <w:sz w:val="23"/>
          <w:szCs w:val="23"/>
        </w:rPr>
        <w:t>drogi dojazdowe do gruntów rolnych;</w:t>
      </w:r>
    </w:p>
    <w:p w:rsidR="00660AD8" w:rsidRPr="00D659D3" w:rsidRDefault="00660AD8" w:rsidP="008E1A91">
      <w:pPr>
        <w:pStyle w:val="Tekstpodstawowy"/>
        <w:numPr>
          <w:ilvl w:val="2"/>
          <w:numId w:val="37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śródlądowe.</w:t>
      </w:r>
    </w:p>
    <w:p w:rsidR="00660AD8" w:rsidRPr="00D659D3" w:rsidRDefault="00660AD8" w:rsidP="008E1A91">
      <w:pPr>
        <w:pStyle w:val="Tekstpodstawowy"/>
        <w:numPr>
          <w:ilvl w:val="0"/>
          <w:numId w:val="37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obowiązuje zakaz zabudowy.</w:t>
      </w:r>
    </w:p>
    <w:p w:rsidR="00660AD8" w:rsidRPr="00D659D3" w:rsidRDefault="00660AD8" w:rsidP="00660AD8">
      <w:pPr>
        <w:pStyle w:val="Tekstpodstawowy"/>
        <w:rPr>
          <w:sz w:val="23"/>
          <w:szCs w:val="23"/>
        </w:rPr>
      </w:pPr>
    </w:p>
    <w:p w:rsidR="00660AD8" w:rsidRPr="00D659D3" w:rsidRDefault="00660AD8" w:rsidP="00660AD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5</w:t>
      </w:r>
      <w:r w:rsidRPr="00D659D3">
        <w:rPr>
          <w:b/>
          <w:bCs/>
          <w:sz w:val="23"/>
          <w:szCs w:val="23"/>
        </w:rPr>
        <w:t>.</w:t>
      </w:r>
    </w:p>
    <w:p w:rsidR="00660AD8" w:rsidRPr="00D659D3" w:rsidRDefault="00660AD8" w:rsidP="008E1A91">
      <w:pPr>
        <w:pStyle w:val="Tekstpodstawowy"/>
        <w:numPr>
          <w:ilvl w:val="0"/>
          <w:numId w:val="36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Dla terenu oznaczonego na rysunku planu symbolem </w:t>
      </w:r>
      <w:r w:rsidRPr="00D659D3">
        <w:rPr>
          <w:bCs/>
          <w:sz w:val="23"/>
          <w:szCs w:val="23"/>
        </w:rPr>
        <w:t xml:space="preserve">4-KDD </w:t>
      </w:r>
      <w:r w:rsidRPr="00D659D3">
        <w:rPr>
          <w:sz w:val="23"/>
          <w:szCs w:val="23"/>
        </w:rPr>
        <w:t xml:space="preserve">ustala się następujące przeznaczenie terenu: </w:t>
      </w:r>
      <w:r w:rsidR="006C319D" w:rsidRPr="00D659D3">
        <w:rPr>
          <w:sz w:val="23"/>
          <w:szCs w:val="23"/>
        </w:rPr>
        <w:t>droga</w:t>
      </w:r>
      <w:r w:rsidRPr="00D659D3">
        <w:rPr>
          <w:sz w:val="23"/>
          <w:szCs w:val="23"/>
        </w:rPr>
        <w:t xml:space="preserve"> dojazdowa.</w:t>
      </w:r>
    </w:p>
    <w:p w:rsidR="00D26CA8" w:rsidRPr="00D659D3" w:rsidRDefault="00660AD8" w:rsidP="0014554A">
      <w:pPr>
        <w:pStyle w:val="Tekstpodstawowy"/>
        <w:numPr>
          <w:ilvl w:val="0"/>
          <w:numId w:val="36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obowiązuje zmienna szerokość w liniach rozgraniczających</w:t>
      </w:r>
      <w:r w:rsidR="00477AFB" w:rsidRPr="00D659D3">
        <w:rPr>
          <w:sz w:val="23"/>
          <w:szCs w:val="23"/>
        </w:rPr>
        <w:t xml:space="preserve">, nie mniejsza niż 10 metrów, </w:t>
      </w:r>
      <w:r w:rsidRPr="00D659D3">
        <w:rPr>
          <w:sz w:val="23"/>
          <w:szCs w:val="23"/>
        </w:rPr>
        <w:t>zgodnie z rysunkiem planu.</w:t>
      </w:r>
    </w:p>
    <w:p w:rsidR="00D26CA8" w:rsidRPr="00D659D3" w:rsidRDefault="00D26CA8" w:rsidP="00D26CA8">
      <w:pPr>
        <w:pStyle w:val="Tekstpodstawowy"/>
        <w:rPr>
          <w:sz w:val="23"/>
          <w:szCs w:val="23"/>
        </w:rPr>
      </w:pPr>
    </w:p>
    <w:p w:rsidR="00E97948" w:rsidRPr="00D659D3" w:rsidRDefault="00660AD8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 xml:space="preserve">Rozdział </w:t>
      </w:r>
      <w:r w:rsidR="001C1FC1" w:rsidRPr="00D659D3">
        <w:rPr>
          <w:b/>
          <w:sz w:val="23"/>
          <w:szCs w:val="23"/>
        </w:rPr>
        <w:t>5</w:t>
      </w:r>
      <w:r w:rsidR="00E97948" w:rsidRPr="00D659D3">
        <w:rPr>
          <w:b/>
          <w:sz w:val="23"/>
          <w:szCs w:val="23"/>
        </w:rPr>
        <w:t>.</w:t>
      </w:r>
    </w:p>
    <w:p w:rsidR="00660AD8" w:rsidRPr="00D659D3" w:rsidRDefault="00660AD8" w:rsidP="00E97948">
      <w:pPr>
        <w:pStyle w:val="Tekstpodstawowy"/>
        <w:jc w:val="center"/>
        <w:rPr>
          <w:b/>
          <w:sz w:val="23"/>
          <w:szCs w:val="23"/>
        </w:rPr>
      </w:pPr>
      <w:r w:rsidRPr="00D659D3">
        <w:rPr>
          <w:b/>
          <w:sz w:val="23"/>
          <w:szCs w:val="23"/>
        </w:rPr>
        <w:t>Ustalenia dla terenów położonych w obrębie wsi Ciechanów</w:t>
      </w:r>
    </w:p>
    <w:p w:rsidR="00660AD8" w:rsidRPr="00D659D3" w:rsidRDefault="00660AD8" w:rsidP="00B64744">
      <w:pPr>
        <w:pStyle w:val="Tekstpodstawowy"/>
        <w:jc w:val="left"/>
        <w:rPr>
          <w:sz w:val="23"/>
          <w:szCs w:val="23"/>
        </w:rPr>
      </w:pPr>
    </w:p>
    <w:p w:rsidR="001A4D7B" w:rsidRPr="00D659D3" w:rsidRDefault="001A4D7B" w:rsidP="001A4D7B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6</w:t>
      </w:r>
      <w:r w:rsidRPr="00D659D3">
        <w:rPr>
          <w:b/>
          <w:bCs/>
          <w:sz w:val="23"/>
          <w:szCs w:val="23"/>
        </w:rPr>
        <w:t>.</w:t>
      </w:r>
    </w:p>
    <w:p w:rsidR="001A4D7B" w:rsidRPr="00D659D3" w:rsidRDefault="001A4D7B" w:rsidP="008E1A91">
      <w:pPr>
        <w:pStyle w:val="Tekstpodstawowy"/>
        <w:numPr>
          <w:ilvl w:val="0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 oznaczonego na rysunku planu symbolem 4-PU ustala się następujące przeznaczenie terenu:</w:t>
      </w:r>
    </w:p>
    <w:p w:rsidR="001A4D7B" w:rsidRPr="00D659D3" w:rsidRDefault="001A4D7B" w:rsidP="008E1A91">
      <w:pPr>
        <w:pStyle w:val="Tekstpodstawowy"/>
        <w:numPr>
          <w:ilvl w:val="0"/>
          <w:numId w:val="33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przeznaczenie podstawowe terenu: zabudowa przemysłowo-usługowa; </w:t>
      </w:r>
    </w:p>
    <w:p w:rsidR="001A4D7B" w:rsidRPr="00D659D3" w:rsidRDefault="001A4D7B" w:rsidP="008E1A91">
      <w:pPr>
        <w:pStyle w:val="Tekstpodstawowy"/>
        <w:numPr>
          <w:ilvl w:val="0"/>
          <w:numId w:val="33"/>
        </w:numPr>
        <w:rPr>
          <w:sz w:val="23"/>
          <w:szCs w:val="23"/>
        </w:rPr>
      </w:pPr>
      <w:r w:rsidRPr="00D659D3">
        <w:rPr>
          <w:sz w:val="23"/>
          <w:szCs w:val="23"/>
        </w:rPr>
        <w:t>przeznaczenie uzupełniające terenu:</w:t>
      </w:r>
    </w:p>
    <w:p w:rsidR="001A4D7B" w:rsidRPr="00D659D3" w:rsidRDefault="001A4D7B" w:rsidP="008E1A91">
      <w:pPr>
        <w:pStyle w:val="Tekstpodstawowy"/>
        <w:numPr>
          <w:ilvl w:val="0"/>
          <w:numId w:val="34"/>
        </w:numPr>
        <w:rPr>
          <w:sz w:val="23"/>
          <w:szCs w:val="23"/>
        </w:rPr>
      </w:pPr>
      <w:r w:rsidRPr="00D659D3">
        <w:rPr>
          <w:sz w:val="23"/>
          <w:szCs w:val="23"/>
        </w:rPr>
        <w:t>zieleń urządzona;</w:t>
      </w:r>
    </w:p>
    <w:p w:rsidR="001A4D7B" w:rsidRPr="00D659D3" w:rsidRDefault="001A4D7B" w:rsidP="008E1A91">
      <w:pPr>
        <w:pStyle w:val="Tekstpodstawowy"/>
        <w:numPr>
          <w:ilvl w:val="0"/>
          <w:numId w:val="34"/>
        </w:numPr>
        <w:rPr>
          <w:sz w:val="23"/>
          <w:szCs w:val="23"/>
        </w:rPr>
      </w:pPr>
      <w:r w:rsidRPr="00D659D3">
        <w:rPr>
          <w:sz w:val="23"/>
          <w:szCs w:val="23"/>
        </w:rPr>
        <w:t>zieleń izolacyjna;</w:t>
      </w:r>
    </w:p>
    <w:p w:rsidR="0014554A" w:rsidRPr="00D659D3" w:rsidRDefault="00F1079B" w:rsidP="008E1A91">
      <w:pPr>
        <w:pStyle w:val="Tekstpodstawowy"/>
        <w:numPr>
          <w:ilvl w:val="0"/>
          <w:numId w:val="34"/>
        </w:numPr>
        <w:rPr>
          <w:sz w:val="23"/>
          <w:szCs w:val="23"/>
        </w:rPr>
      </w:pPr>
      <w:r w:rsidRPr="00D659D3">
        <w:rPr>
          <w:sz w:val="23"/>
          <w:szCs w:val="23"/>
        </w:rPr>
        <w:t>wody powierzchniowe śródlądowe;</w:t>
      </w:r>
    </w:p>
    <w:p w:rsidR="001A4D7B" w:rsidRPr="00D659D3" w:rsidRDefault="001A4D7B" w:rsidP="008E1A91">
      <w:pPr>
        <w:pStyle w:val="Tekstpodstawowy"/>
        <w:numPr>
          <w:ilvl w:val="0"/>
          <w:numId w:val="34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drogi wewnętrzne </w:t>
      </w:r>
      <w:r w:rsidR="003743F5" w:rsidRPr="00D659D3">
        <w:rPr>
          <w:sz w:val="23"/>
          <w:szCs w:val="23"/>
        </w:rPr>
        <w:t>o szerokości co najmniej 6 metrów</w:t>
      </w:r>
      <w:r w:rsidRPr="00D659D3">
        <w:rPr>
          <w:sz w:val="23"/>
          <w:szCs w:val="23"/>
        </w:rPr>
        <w:t>;</w:t>
      </w:r>
    </w:p>
    <w:p w:rsidR="001A4D7B" w:rsidRPr="00D659D3" w:rsidRDefault="001A4D7B" w:rsidP="008E1A91">
      <w:pPr>
        <w:pStyle w:val="Tekstpodstawowy"/>
        <w:numPr>
          <w:ilvl w:val="0"/>
          <w:numId w:val="34"/>
        </w:numPr>
        <w:rPr>
          <w:sz w:val="23"/>
          <w:szCs w:val="23"/>
        </w:rPr>
      </w:pPr>
      <w:r w:rsidRPr="00D659D3">
        <w:rPr>
          <w:sz w:val="23"/>
          <w:szCs w:val="23"/>
        </w:rPr>
        <w:t>bocznice kolejowe;</w:t>
      </w:r>
    </w:p>
    <w:p w:rsidR="001A4D7B" w:rsidRPr="00D659D3" w:rsidRDefault="001A4D7B" w:rsidP="008E1A91">
      <w:pPr>
        <w:pStyle w:val="Tekstpodstawowy"/>
        <w:numPr>
          <w:ilvl w:val="0"/>
          <w:numId w:val="34"/>
        </w:numPr>
        <w:rPr>
          <w:sz w:val="23"/>
          <w:szCs w:val="23"/>
        </w:rPr>
      </w:pPr>
      <w:r w:rsidRPr="00D659D3">
        <w:rPr>
          <w:sz w:val="23"/>
          <w:szCs w:val="23"/>
        </w:rPr>
        <w:t>parking.</w:t>
      </w:r>
    </w:p>
    <w:p w:rsidR="001A4D7B" w:rsidRPr="00D659D3" w:rsidRDefault="001A4D7B" w:rsidP="008E1A91">
      <w:pPr>
        <w:pStyle w:val="Tekstpodstawowy"/>
        <w:numPr>
          <w:ilvl w:val="0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kształtowania zabudowy:</w:t>
      </w:r>
    </w:p>
    <w:p w:rsidR="001A4D7B" w:rsidRPr="00D659D3" w:rsidRDefault="001A4D7B" w:rsidP="008E1A91">
      <w:pPr>
        <w:pStyle w:val="Tekstpodstawowy"/>
        <w:numPr>
          <w:ilvl w:val="1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maksymalna wysokość budynków mierzona </w:t>
      </w:r>
      <w:r w:rsidRPr="00D659D3">
        <w:rPr>
          <w:sz w:val="23"/>
          <w:szCs w:val="23"/>
          <w:lang w:eastAsia="pl-PL"/>
        </w:rPr>
        <w:t>od poziomu terenu do najwyższego punktu dachu nie może przekraczać 20 metrów;</w:t>
      </w:r>
    </w:p>
    <w:p w:rsidR="001A4D7B" w:rsidRPr="00D659D3" w:rsidRDefault="001A4D7B" w:rsidP="008E1A91">
      <w:pPr>
        <w:pStyle w:val="Tekstpodstawowy"/>
        <w:numPr>
          <w:ilvl w:val="1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>dopuszczalne</w:t>
      </w:r>
      <w:r w:rsidRPr="00D659D3">
        <w:rPr>
          <w:sz w:val="23"/>
          <w:szCs w:val="23"/>
          <w:lang w:eastAsia="pl-PL"/>
        </w:rPr>
        <w:t xml:space="preserve"> formy dachów: dachy płaskie, dachy symetryczne dwu lub wielospadowe, dachy </w:t>
      </w:r>
      <w:r w:rsidR="003F02C1" w:rsidRPr="00D659D3">
        <w:rPr>
          <w:sz w:val="23"/>
          <w:szCs w:val="23"/>
          <w:lang w:eastAsia="pl-PL"/>
        </w:rPr>
        <w:t>łu</w:t>
      </w:r>
      <w:r w:rsidRPr="00D659D3">
        <w:rPr>
          <w:sz w:val="23"/>
          <w:szCs w:val="23"/>
          <w:lang w:eastAsia="pl-PL"/>
        </w:rPr>
        <w:t>kowe.</w:t>
      </w:r>
    </w:p>
    <w:p w:rsidR="001A4D7B" w:rsidRPr="00D659D3" w:rsidRDefault="001A4D7B" w:rsidP="008E1A91">
      <w:pPr>
        <w:pStyle w:val="Tekstpodstawowy"/>
        <w:numPr>
          <w:ilvl w:val="0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>Dla terenu, o którym mowa w ust. 1 obowiązują następujące ustalenia dotyczące sposobu zagospodarowania terenu:</w:t>
      </w:r>
    </w:p>
    <w:p w:rsidR="001A4D7B" w:rsidRPr="00D659D3" w:rsidRDefault="001A4D7B" w:rsidP="008E1A91">
      <w:pPr>
        <w:pStyle w:val="Tekstpodstawowy"/>
        <w:numPr>
          <w:ilvl w:val="1"/>
          <w:numId w:val="32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ustala si</w:t>
      </w:r>
      <w:r w:rsidRPr="00D659D3">
        <w:rPr>
          <w:rFonts w:eastAsia="TimesNewRoman"/>
          <w:sz w:val="23"/>
          <w:szCs w:val="23"/>
          <w:lang w:eastAsia="pl-PL"/>
        </w:rPr>
        <w:t xml:space="preserve">ę </w:t>
      </w:r>
      <w:r w:rsidRPr="00D659D3">
        <w:rPr>
          <w:sz w:val="23"/>
          <w:szCs w:val="23"/>
          <w:lang w:eastAsia="pl-PL"/>
        </w:rPr>
        <w:t>nieprzekraczalne linie zabudowy o przebiegu pokazanym na rysunku planu:</w:t>
      </w:r>
    </w:p>
    <w:p w:rsidR="001A4D7B" w:rsidRPr="00D659D3" w:rsidRDefault="001A4D7B" w:rsidP="008E1A91">
      <w:pPr>
        <w:pStyle w:val="Tekstpodstawowy"/>
        <w:numPr>
          <w:ilvl w:val="0"/>
          <w:numId w:val="3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lastRenderedPageBreak/>
        <w:t>w odległości 20 metrów od linii rozgraniczającej drogi wojewódzkiej nr 333;</w:t>
      </w:r>
    </w:p>
    <w:p w:rsidR="001A4D7B" w:rsidRPr="00D659D3" w:rsidRDefault="001A4D7B" w:rsidP="008E1A91">
      <w:pPr>
        <w:pStyle w:val="Tekstpodstawowy"/>
        <w:numPr>
          <w:ilvl w:val="0"/>
          <w:numId w:val="3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20 metrów od linii rozgraniczającej terenu kolejowego</w:t>
      </w:r>
      <w:r w:rsidR="00B55D13" w:rsidRPr="00D659D3">
        <w:rPr>
          <w:sz w:val="23"/>
          <w:szCs w:val="23"/>
          <w:lang w:eastAsia="pl-PL"/>
        </w:rPr>
        <w:t xml:space="preserve"> położonego od </w:t>
      </w:r>
      <w:r w:rsidR="00660AD8" w:rsidRPr="00D659D3">
        <w:rPr>
          <w:sz w:val="23"/>
          <w:szCs w:val="23"/>
          <w:lang w:eastAsia="pl-PL"/>
        </w:rPr>
        <w:t>południowo – zachodniej granicy obszaru objętego planem</w:t>
      </w:r>
      <w:r w:rsidR="00F1079B" w:rsidRPr="00D659D3">
        <w:rPr>
          <w:sz w:val="23"/>
          <w:szCs w:val="23"/>
          <w:lang w:eastAsia="pl-PL"/>
        </w:rPr>
        <w:t>;</w:t>
      </w:r>
    </w:p>
    <w:p w:rsidR="00443D5B" w:rsidRPr="00D659D3" w:rsidRDefault="00443D5B" w:rsidP="008E1A91">
      <w:pPr>
        <w:pStyle w:val="Tekstpodstawowy"/>
        <w:numPr>
          <w:ilvl w:val="0"/>
          <w:numId w:val="3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20 metrów od zachodniej granicy obszaru objętego planem;</w:t>
      </w:r>
    </w:p>
    <w:p w:rsidR="001A4D7B" w:rsidRPr="00D659D3" w:rsidRDefault="001A4D7B" w:rsidP="008E1A91">
      <w:pPr>
        <w:pStyle w:val="Tekstpodstawowy"/>
        <w:numPr>
          <w:ilvl w:val="0"/>
          <w:numId w:val="35"/>
        </w:numPr>
        <w:rPr>
          <w:sz w:val="23"/>
          <w:szCs w:val="23"/>
          <w:lang w:eastAsia="pl-PL"/>
        </w:rPr>
      </w:pPr>
      <w:r w:rsidRPr="00D659D3">
        <w:rPr>
          <w:sz w:val="23"/>
          <w:szCs w:val="23"/>
          <w:lang w:eastAsia="pl-PL"/>
        </w:rPr>
        <w:t>w odległości 10 metrów od wschodniej granicy obszaru objętego planem;</w:t>
      </w:r>
    </w:p>
    <w:p w:rsidR="001A4D7B" w:rsidRPr="00D659D3" w:rsidRDefault="001A4D7B" w:rsidP="008E1A91">
      <w:pPr>
        <w:pStyle w:val="Tekstpodstawowy"/>
        <w:numPr>
          <w:ilvl w:val="1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powierzchnia zabudowy </w:t>
      </w:r>
      <w:r w:rsidRPr="00D659D3">
        <w:rPr>
          <w:sz w:val="23"/>
          <w:szCs w:val="23"/>
          <w:lang w:eastAsia="pl-PL"/>
        </w:rPr>
        <w:t>w stosunku do powierzchni działki nie może przekroczyć 70%</w:t>
      </w:r>
      <w:r w:rsidRPr="00D659D3">
        <w:rPr>
          <w:sz w:val="23"/>
          <w:szCs w:val="23"/>
        </w:rPr>
        <w:t>;</w:t>
      </w:r>
    </w:p>
    <w:p w:rsidR="001A4D7B" w:rsidRPr="00D659D3" w:rsidRDefault="001A4D7B" w:rsidP="008E1A91">
      <w:pPr>
        <w:pStyle w:val="Tekstpodstawowy"/>
        <w:numPr>
          <w:ilvl w:val="1"/>
          <w:numId w:val="32"/>
        </w:numPr>
        <w:rPr>
          <w:sz w:val="23"/>
          <w:szCs w:val="23"/>
        </w:rPr>
      </w:pPr>
      <w:r w:rsidRPr="00D659D3">
        <w:rPr>
          <w:sz w:val="23"/>
          <w:szCs w:val="23"/>
        </w:rPr>
        <w:t xml:space="preserve">co najmniej 10% powierzchni </w:t>
      </w:r>
      <w:r w:rsidR="008727CE" w:rsidRPr="00D659D3">
        <w:rPr>
          <w:sz w:val="23"/>
          <w:szCs w:val="23"/>
        </w:rPr>
        <w:t>działki</w:t>
      </w:r>
      <w:r w:rsidRPr="00D659D3">
        <w:rPr>
          <w:sz w:val="23"/>
          <w:szCs w:val="23"/>
        </w:rPr>
        <w:t xml:space="preserve"> należy zagospodarować jako powierzchnie</w:t>
      </w:r>
      <w:r w:rsidR="008727CE" w:rsidRPr="00D659D3">
        <w:rPr>
          <w:sz w:val="23"/>
          <w:szCs w:val="23"/>
        </w:rPr>
        <w:t xml:space="preserve"> biologicznie czynne,</w:t>
      </w:r>
      <w:r w:rsidRPr="00D659D3">
        <w:rPr>
          <w:sz w:val="23"/>
          <w:szCs w:val="23"/>
        </w:rPr>
        <w:t xml:space="preserve"> niezabudowane i nie utwardzone w formie zieleni urządzonej;</w:t>
      </w:r>
    </w:p>
    <w:p w:rsidR="001A4D7B" w:rsidRPr="00773C65" w:rsidRDefault="001A4D7B" w:rsidP="008E1A91">
      <w:pPr>
        <w:pStyle w:val="Tekstpodstawowy"/>
        <w:numPr>
          <w:ilvl w:val="1"/>
          <w:numId w:val="32"/>
        </w:numPr>
        <w:rPr>
          <w:sz w:val="23"/>
          <w:szCs w:val="23"/>
        </w:rPr>
      </w:pPr>
      <w:r w:rsidRPr="00773C65">
        <w:rPr>
          <w:sz w:val="23"/>
          <w:szCs w:val="23"/>
        </w:rPr>
        <w:t>dopuszcza się sytuowanie obiektów małej architektury.</w:t>
      </w:r>
    </w:p>
    <w:p w:rsidR="00A87766" w:rsidRPr="00773C65" w:rsidRDefault="00A87766" w:rsidP="00A87766">
      <w:pPr>
        <w:pStyle w:val="Tekstpodstawowy"/>
        <w:numPr>
          <w:ilvl w:val="0"/>
          <w:numId w:val="32"/>
        </w:numPr>
        <w:rPr>
          <w:sz w:val="23"/>
          <w:szCs w:val="23"/>
        </w:rPr>
      </w:pPr>
      <w:r w:rsidRPr="00773C65">
        <w:rPr>
          <w:sz w:val="23"/>
          <w:szCs w:val="23"/>
        </w:rPr>
        <w:t>Obsługa komunikacyjna terenu z drogi wojewódzkiej nr 333 poprzez zjazdy i skrzyżowania</w:t>
      </w:r>
      <w:r w:rsidR="002A6673" w:rsidRPr="00773C65">
        <w:rPr>
          <w:sz w:val="23"/>
          <w:szCs w:val="23"/>
        </w:rPr>
        <w:t xml:space="preserve"> </w:t>
      </w:r>
      <w:r w:rsidR="002A6673" w:rsidRPr="00773C65">
        <w:rPr>
          <w:sz w:val="23"/>
          <w:szCs w:val="23"/>
          <w:lang w:eastAsia="pl-PL"/>
        </w:rPr>
        <w:t>realizowane za zgodą zarządcy drogi</w:t>
      </w:r>
      <w:r w:rsidRPr="00773C65">
        <w:rPr>
          <w:sz w:val="23"/>
          <w:szCs w:val="23"/>
        </w:rPr>
        <w:t>.</w:t>
      </w:r>
    </w:p>
    <w:p w:rsidR="00A04C7F" w:rsidRPr="00D659D3" w:rsidRDefault="00A04C7F" w:rsidP="00A04C7F">
      <w:pPr>
        <w:pStyle w:val="Tekstpodstawowy"/>
        <w:numPr>
          <w:ilvl w:val="0"/>
          <w:numId w:val="32"/>
        </w:numPr>
        <w:rPr>
          <w:sz w:val="23"/>
          <w:szCs w:val="23"/>
        </w:rPr>
      </w:pPr>
      <w:r w:rsidRPr="00773C65">
        <w:rPr>
          <w:sz w:val="23"/>
          <w:szCs w:val="23"/>
          <w:lang w:eastAsia="pl-PL"/>
        </w:rPr>
        <w:t>Ustala si</w:t>
      </w:r>
      <w:r w:rsidRPr="00773C65">
        <w:rPr>
          <w:rFonts w:eastAsia="TimesNewRoman"/>
          <w:sz w:val="23"/>
          <w:szCs w:val="23"/>
          <w:lang w:eastAsia="pl-PL"/>
        </w:rPr>
        <w:t xml:space="preserve">ę </w:t>
      </w:r>
      <w:r w:rsidRPr="00773C65">
        <w:rPr>
          <w:sz w:val="23"/>
          <w:szCs w:val="23"/>
          <w:lang w:eastAsia="pl-PL"/>
        </w:rPr>
        <w:t>obowi</w:t>
      </w:r>
      <w:r w:rsidRPr="00773C65">
        <w:rPr>
          <w:rFonts w:eastAsia="TimesNewRoman"/>
          <w:sz w:val="23"/>
          <w:szCs w:val="23"/>
          <w:lang w:eastAsia="pl-PL"/>
        </w:rPr>
        <w:t>ą</w:t>
      </w:r>
      <w:r w:rsidRPr="00773C65">
        <w:rPr>
          <w:sz w:val="23"/>
          <w:szCs w:val="23"/>
          <w:lang w:eastAsia="pl-PL"/>
        </w:rPr>
        <w:t>zek realizacji miejsc</w:t>
      </w:r>
      <w:r w:rsidRPr="00D659D3">
        <w:rPr>
          <w:sz w:val="23"/>
          <w:szCs w:val="23"/>
          <w:lang w:eastAsia="pl-PL"/>
        </w:rPr>
        <w:t xml:space="preserve"> parkingowych w liczbie co najmniej 0,5 stanowiska na</w:t>
      </w:r>
      <w:r w:rsidR="00B55D13" w:rsidRPr="00D659D3">
        <w:rPr>
          <w:sz w:val="23"/>
          <w:szCs w:val="23"/>
          <w:lang w:eastAsia="pl-PL"/>
        </w:rPr>
        <w:t> </w:t>
      </w:r>
      <w:r w:rsidRPr="00D659D3">
        <w:rPr>
          <w:sz w:val="23"/>
          <w:szCs w:val="23"/>
          <w:lang w:eastAsia="pl-PL"/>
        </w:rPr>
        <w:t>1</w:t>
      </w:r>
      <w:r w:rsidR="00B55D13" w:rsidRPr="00D659D3">
        <w:rPr>
          <w:sz w:val="23"/>
          <w:szCs w:val="23"/>
          <w:lang w:eastAsia="pl-PL"/>
        </w:rPr>
        <w:t> </w:t>
      </w:r>
      <w:r w:rsidRPr="00D659D3">
        <w:rPr>
          <w:sz w:val="23"/>
          <w:szCs w:val="23"/>
          <w:lang w:eastAsia="pl-PL"/>
        </w:rPr>
        <w:t>miejsce pracy oraz co najmniej 1 miejsca na 40m</w:t>
      </w:r>
      <w:r w:rsidRPr="00D659D3">
        <w:rPr>
          <w:sz w:val="23"/>
          <w:szCs w:val="23"/>
          <w:vertAlign w:val="superscript"/>
          <w:lang w:eastAsia="pl-PL"/>
        </w:rPr>
        <w:t>2</w:t>
      </w:r>
      <w:r w:rsidRPr="00D659D3">
        <w:rPr>
          <w:sz w:val="23"/>
          <w:szCs w:val="23"/>
          <w:lang w:eastAsia="pl-PL"/>
        </w:rPr>
        <w:t xml:space="preserve"> powierzchni u</w:t>
      </w:r>
      <w:r w:rsidRPr="00D659D3">
        <w:rPr>
          <w:rFonts w:eastAsia="TimesNewRoman"/>
          <w:sz w:val="23"/>
          <w:szCs w:val="23"/>
          <w:lang w:eastAsia="pl-PL"/>
        </w:rPr>
        <w:t>ż</w:t>
      </w:r>
      <w:r w:rsidRPr="00D659D3">
        <w:rPr>
          <w:sz w:val="23"/>
          <w:szCs w:val="23"/>
          <w:lang w:eastAsia="pl-PL"/>
        </w:rPr>
        <w:t>ytkowej usług.</w:t>
      </w:r>
    </w:p>
    <w:p w:rsidR="00E97948" w:rsidRPr="00D659D3" w:rsidRDefault="00E97948">
      <w:pPr>
        <w:pStyle w:val="Tekstpodstawowy"/>
        <w:rPr>
          <w:sz w:val="23"/>
          <w:szCs w:val="23"/>
        </w:rPr>
      </w:pPr>
    </w:p>
    <w:p w:rsidR="00D26CA8" w:rsidRPr="00D659D3" w:rsidRDefault="00660AD8" w:rsidP="00E9794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DZIAŁ</w:t>
      </w:r>
      <w:r w:rsidR="008368F5" w:rsidRPr="00D659D3">
        <w:rPr>
          <w:b/>
          <w:bCs/>
          <w:sz w:val="23"/>
          <w:szCs w:val="23"/>
        </w:rPr>
        <w:t xml:space="preserve"> III.</w:t>
      </w:r>
    </w:p>
    <w:p w:rsidR="0000426B" w:rsidRPr="00D659D3" w:rsidRDefault="00E97948" w:rsidP="00E97948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USTALENIA KOŃCOWE</w:t>
      </w:r>
    </w:p>
    <w:p w:rsidR="0000426B" w:rsidRPr="00D659D3" w:rsidRDefault="0000426B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7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>
      <w:pPr>
        <w:pStyle w:val="Tekstpodstawowy"/>
        <w:ind w:firstLine="425"/>
        <w:rPr>
          <w:sz w:val="23"/>
          <w:szCs w:val="23"/>
        </w:rPr>
      </w:pPr>
      <w:r w:rsidRPr="00D659D3">
        <w:rPr>
          <w:sz w:val="23"/>
          <w:szCs w:val="23"/>
        </w:rPr>
        <w:t>Na podstawie art. 36 ust. 4 ustawy z dnia 27 marca 2003 roku o planowaniu i zagospodarowaniu przestrzennym, ustala się wysokość stawki procentowej, o której mowa</w:t>
      </w:r>
      <w:r w:rsidR="00B55D13" w:rsidRPr="00D659D3">
        <w:rPr>
          <w:sz w:val="23"/>
          <w:szCs w:val="23"/>
        </w:rPr>
        <w:t xml:space="preserve"> w art. 36 ust. 4 tej ustawy, w </w:t>
      </w:r>
      <w:r w:rsidRPr="00D659D3">
        <w:rPr>
          <w:sz w:val="23"/>
          <w:szCs w:val="23"/>
        </w:rPr>
        <w:t>wysokości:</w:t>
      </w:r>
    </w:p>
    <w:p w:rsidR="0000426B" w:rsidRPr="00D659D3" w:rsidRDefault="008B59D1" w:rsidP="008E1A91">
      <w:pPr>
        <w:pStyle w:val="Tekstpodstawowy"/>
        <w:numPr>
          <w:ilvl w:val="1"/>
          <w:numId w:val="10"/>
        </w:numPr>
        <w:rPr>
          <w:sz w:val="23"/>
          <w:szCs w:val="23"/>
        </w:rPr>
      </w:pPr>
      <w:r w:rsidRPr="00D659D3">
        <w:rPr>
          <w:sz w:val="23"/>
          <w:szCs w:val="23"/>
        </w:rPr>
        <w:t>2</w:t>
      </w:r>
      <w:r w:rsidR="008368F5" w:rsidRPr="00D659D3">
        <w:rPr>
          <w:sz w:val="23"/>
          <w:szCs w:val="23"/>
        </w:rPr>
        <w:t xml:space="preserve">0% dla terenów oznaczonych symbolami </w:t>
      </w:r>
      <w:r w:rsidR="006A6415" w:rsidRPr="00D659D3">
        <w:rPr>
          <w:sz w:val="23"/>
          <w:szCs w:val="23"/>
        </w:rPr>
        <w:t>1-</w:t>
      </w:r>
      <w:r w:rsidRPr="00D659D3">
        <w:rPr>
          <w:sz w:val="23"/>
          <w:szCs w:val="23"/>
        </w:rPr>
        <w:t>PU</w:t>
      </w:r>
      <w:r w:rsidR="00FB0642" w:rsidRPr="00D659D3">
        <w:rPr>
          <w:sz w:val="23"/>
          <w:szCs w:val="23"/>
        </w:rPr>
        <w:t>,</w:t>
      </w:r>
      <w:r w:rsidR="003743F5" w:rsidRPr="00D659D3">
        <w:rPr>
          <w:sz w:val="23"/>
          <w:szCs w:val="23"/>
        </w:rPr>
        <w:t xml:space="preserve"> 2-PU, 3-PU, 4-PU</w:t>
      </w:r>
      <w:r w:rsidRPr="00D659D3">
        <w:rPr>
          <w:sz w:val="23"/>
          <w:szCs w:val="23"/>
        </w:rPr>
        <w:t xml:space="preserve">, </w:t>
      </w:r>
      <w:r w:rsidR="006A6415" w:rsidRPr="00D659D3">
        <w:rPr>
          <w:sz w:val="23"/>
          <w:szCs w:val="23"/>
        </w:rPr>
        <w:t>1-</w:t>
      </w:r>
      <w:r w:rsidRPr="00D659D3">
        <w:rPr>
          <w:sz w:val="23"/>
          <w:szCs w:val="23"/>
        </w:rPr>
        <w:t>UT</w:t>
      </w:r>
      <w:r w:rsidR="006A6415" w:rsidRPr="00D659D3">
        <w:rPr>
          <w:sz w:val="23"/>
          <w:szCs w:val="23"/>
        </w:rPr>
        <w:t>, 2-UT</w:t>
      </w:r>
      <w:r w:rsidR="008368F5" w:rsidRPr="00D659D3">
        <w:rPr>
          <w:sz w:val="23"/>
          <w:szCs w:val="23"/>
        </w:rPr>
        <w:t>;</w:t>
      </w:r>
    </w:p>
    <w:p w:rsidR="0000426B" w:rsidRPr="00D659D3" w:rsidRDefault="00FB0642" w:rsidP="008E1A91">
      <w:pPr>
        <w:pStyle w:val="Tekstpodstawowy"/>
        <w:numPr>
          <w:ilvl w:val="1"/>
          <w:numId w:val="10"/>
        </w:numPr>
        <w:rPr>
          <w:sz w:val="23"/>
          <w:szCs w:val="23"/>
        </w:rPr>
      </w:pPr>
      <w:r w:rsidRPr="00D659D3">
        <w:rPr>
          <w:sz w:val="23"/>
          <w:szCs w:val="23"/>
        </w:rPr>
        <w:t>5</w:t>
      </w:r>
      <w:r w:rsidR="008368F5" w:rsidRPr="00D659D3">
        <w:rPr>
          <w:sz w:val="23"/>
          <w:szCs w:val="23"/>
        </w:rPr>
        <w:t>% dla pozostałych terenów.</w:t>
      </w:r>
    </w:p>
    <w:p w:rsidR="005F721C" w:rsidRPr="00D659D3" w:rsidRDefault="005F721C" w:rsidP="005F721C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3</w:t>
      </w:r>
      <w:r w:rsidR="00F67353" w:rsidRPr="00D659D3">
        <w:rPr>
          <w:b/>
          <w:bCs/>
          <w:sz w:val="23"/>
          <w:szCs w:val="23"/>
        </w:rPr>
        <w:t>8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W obszarze objętym planem ustala się następujące tereny przeznaczone d</w:t>
      </w:r>
      <w:r w:rsidR="005C0255" w:rsidRPr="00D659D3">
        <w:rPr>
          <w:sz w:val="23"/>
          <w:szCs w:val="23"/>
        </w:rPr>
        <w:t>la</w:t>
      </w:r>
      <w:r w:rsidRPr="00D659D3">
        <w:rPr>
          <w:sz w:val="23"/>
          <w:szCs w:val="23"/>
        </w:rPr>
        <w:t xml:space="preserve"> realizacji inwestycji celu publicznego:</w:t>
      </w:r>
    </w:p>
    <w:p w:rsidR="00A626E9" w:rsidRPr="00773C65" w:rsidRDefault="00A626E9" w:rsidP="008E1A91">
      <w:pPr>
        <w:pStyle w:val="Tekstpodstawowy"/>
        <w:numPr>
          <w:ilvl w:val="0"/>
          <w:numId w:val="11"/>
        </w:numPr>
        <w:rPr>
          <w:sz w:val="23"/>
          <w:szCs w:val="23"/>
        </w:rPr>
      </w:pPr>
      <w:r w:rsidRPr="00773C65">
        <w:rPr>
          <w:sz w:val="23"/>
          <w:szCs w:val="23"/>
        </w:rPr>
        <w:t>teren oznaczony na rysunku planu symbolem 1-U</w:t>
      </w:r>
      <w:r w:rsidR="000C0299" w:rsidRPr="00773C65">
        <w:rPr>
          <w:sz w:val="23"/>
          <w:szCs w:val="23"/>
        </w:rPr>
        <w:t>1</w:t>
      </w:r>
      <w:r w:rsidRPr="00773C65">
        <w:rPr>
          <w:sz w:val="23"/>
          <w:szCs w:val="23"/>
        </w:rPr>
        <w:t>;</w:t>
      </w:r>
    </w:p>
    <w:p w:rsidR="00A626E9" w:rsidRPr="00773C65" w:rsidRDefault="00D72267" w:rsidP="008E1A91">
      <w:pPr>
        <w:pStyle w:val="Tekstpodstawowy"/>
        <w:numPr>
          <w:ilvl w:val="0"/>
          <w:numId w:val="11"/>
        </w:numPr>
        <w:rPr>
          <w:sz w:val="23"/>
          <w:szCs w:val="23"/>
        </w:rPr>
      </w:pPr>
      <w:r w:rsidRPr="00773C65">
        <w:rPr>
          <w:sz w:val="23"/>
          <w:szCs w:val="23"/>
        </w:rPr>
        <w:t>teren</w:t>
      </w:r>
      <w:r w:rsidR="00A626E9" w:rsidRPr="00773C65">
        <w:rPr>
          <w:sz w:val="23"/>
          <w:szCs w:val="23"/>
        </w:rPr>
        <w:t xml:space="preserve"> oznaczon</w:t>
      </w:r>
      <w:r w:rsidRPr="00773C65">
        <w:rPr>
          <w:sz w:val="23"/>
          <w:szCs w:val="23"/>
        </w:rPr>
        <w:t>y</w:t>
      </w:r>
      <w:r w:rsidR="00A626E9" w:rsidRPr="00773C65">
        <w:rPr>
          <w:sz w:val="23"/>
          <w:szCs w:val="23"/>
        </w:rPr>
        <w:t xml:space="preserve"> na rys</w:t>
      </w:r>
      <w:r w:rsidR="00FB0642" w:rsidRPr="00773C65">
        <w:rPr>
          <w:sz w:val="23"/>
          <w:szCs w:val="23"/>
        </w:rPr>
        <w:t>unku planu symbol</w:t>
      </w:r>
      <w:r w:rsidRPr="00773C65">
        <w:rPr>
          <w:sz w:val="23"/>
          <w:szCs w:val="23"/>
        </w:rPr>
        <w:t>em</w:t>
      </w:r>
      <w:r w:rsidR="007069E0" w:rsidRPr="00773C65">
        <w:rPr>
          <w:sz w:val="23"/>
          <w:szCs w:val="23"/>
        </w:rPr>
        <w:t xml:space="preserve"> </w:t>
      </w:r>
      <w:r w:rsidR="00FB0642" w:rsidRPr="00773C65">
        <w:rPr>
          <w:sz w:val="23"/>
          <w:szCs w:val="23"/>
        </w:rPr>
        <w:t>1-US</w:t>
      </w:r>
      <w:r w:rsidR="00A626E9" w:rsidRPr="00773C65">
        <w:rPr>
          <w:sz w:val="23"/>
          <w:szCs w:val="23"/>
        </w:rPr>
        <w:t>;</w:t>
      </w:r>
    </w:p>
    <w:p w:rsidR="00D72267" w:rsidRPr="00773C65" w:rsidRDefault="00D72267" w:rsidP="008E1A91">
      <w:pPr>
        <w:pStyle w:val="Tekstpodstawowy"/>
        <w:numPr>
          <w:ilvl w:val="0"/>
          <w:numId w:val="11"/>
        </w:numPr>
        <w:rPr>
          <w:sz w:val="23"/>
          <w:szCs w:val="23"/>
        </w:rPr>
      </w:pPr>
      <w:r w:rsidRPr="00773C65">
        <w:rPr>
          <w:sz w:val="23"/>
          <w:szCs w:val="23"/>
        </w:rPr>
        <w:t>teren oznaczony na rysunku planu symbolem</w:t>
      </w:r>
      <w:r w:rsidR="007069E0" w:rsidRPr="00773C65">
        <w:rPr>
          <w:sz w:val="23"/>
          <w:szCs w:val="23"/>
        </w:rPr>
        <w:t xml:space="preserve"> </w:t>
      </w:r>
      <w:r w:rsidRPr="00773C65">
        <w:rPr>
          <w:sz w:val="23"/>
          <w:szCs w:val="23"/>
        </w:rPr>
        <w:t>1-</w:t>
      </w:r>
      <w:r w:rsidR="008B59D1" w:rsidRPr="00773C65">
        <w:rPr>
          <w:sz w:val="23"/>
          <w:szCs w:val="23"/>
        </w:rPr>
        <w:t>EW;</w:t>
      </w:r>
    </w:p>
    <w:p w:rsidR="008B59D1" w:rsidRPr="00773C65" w:rsidRDefault="008B59D1" w:rsidP="008E1A91">
      <w:pPr>
        <w:pStyle w:val="Tekstpodstawowy"/>
        <w:numPr>
          <w:ilvl w:val="0"/>
          <w:numId w:val="11"/>
        </w:numPr>
        <w:rPr>
          <w:sz w:val="23"/>
          <w:szCs w:val="23"/>
        </w:rPr>
      </w:pPr>
      <w:r w:rsidRPr="00773C65">
        <w:rPr>
          <w:sz w:val="23"/>
          <w:szCs w:val="23"/>
        </w:rPr>
        <w:t>teren oznaczony na rysunku planu symbolem 1-KDG;</w:t>
      </w:r>
    </w:p>
    <w:p w:rsidR="008B59D1" w:rsidRPr="00773C65" w:rsidRDefault="008B59D1" w:rsidP="008E1A91">
      <w:pPr>
        <w:pStyle w:val="Tekstpodstawowy"/>
        <w:numPr>
          <w:ilvl w:val="0"/>
          <w:numId w:val="11"/>
        </w:numPr>
        <w:rPr>
          <w:sz w:val="23"/>
          <w:szCs w:val="23"/>
        </w:rPr>
      </w:pPr>
      <w:r w:rsidRPr="00773C65">
        <w:rPr>
          <w:sz w:val="23"/>
          <w:szCs w:val="23"/>
        </w:rPr>
        <w:t>teren oznaczony na rysunku planu symbolem 1-KD</w:t>
      </w:r>
      <w:r w:rsidR="00410440" w:rsidRPr="00773C65">
        <w:rPr>
          <w:sz w:val="23"/>
          <w:szCs w:val="23"/>
        </w:rPr>
        <w:t>Z</w:t>
      </w:r>
      <w:r w:rsidRPr="00773C65">
        <w:rPr>
          <w:sz w:val="23"/>
          <w:szCs w:val="23"/>
        </w:rPr>
        <w:t>;</w:t>
      </w:r>
    </w:p>
    <w:p w:rsidR="0000426B" w:rsidRPr="00773C65" w:rsidRDefault="00410440" w:rsidP="00D26CA8">
      <w:pPr>
        <w:pStyle w:val="Tekstpodstawowy"/>
        <w:numPr>
          <w:ilvl w:val="0"/>
          <w:numId w:val="11"/>
        </w:numPr>
        <w:rPr>
          <w:sz w:val="23"/>
          <w:szCs w:val="23"/>
        </w:rPr>
      </w:pPr>
      <w:r w:rsidRPr="00773C65">
        <w:rPr>
          <w:sz w:val="23"/>
          <w:szCs w:val="23"/>
        </w:rPr>
        <w:t xml:space="preserve">tereny </w:t>
      </w:r>
      <w:r w:rsidR="008368F5" w:rsidRPr="00773C65">
        <w:rPr>
          <w:sz w:val="23"/>
          <w:szCs w:val="23"/>
        </w:rPr>
        <w:t>oznaczon</w:t>
      </w:r>
      <w:r w:rsidR="00DC51BA" w:rsidRPr="00773C65">
        <w:rPr>
          <w:sz w:val="23"/>
          <w:szCs w:val="23"/>
        </w:rPr>
        <w:t>e</w:t>
      </w:r>
      <w:r w:rsidR="008368F5" w:rsidRPr="00773C65">
        <w:rPr>
          <w:sz w:val="23"/>
          <w:szCs w:val="23"/>
        </w:rPr>
        <w:t xml:space="preserve"> na</w:t>
      </w:r>
      <w:r w:rsidR="004F0B72" w:rsidRPr="00773C65">
        <w:rPr>
          <w:sz w:val="23"/>
          <w:szCs w:val="23"/>
        </w:rPr>
        <w:t xml:space="preserve"> rysunku planu sy</w:t>
      </w:r>
      <w:r w:rsidR="00A3076A" w:rsidRPr="00773C65">
        <w:rPr>
          <w:sz w:val="23"/>
          <w:szCs w:val="23"/>
        </w:rPr>
        <w:t xml:space="preserve">mbolami 1-KDD, </w:t>
      </w:r>
      <w:r w:rsidR="008368F5" w:rsidRPr="00773C65">
        <w:rPr>
          <w:sz w:val="23"/>
          <w:szCs w:val="23"/>
        </w:rPr>
        <w:t>2-KDD, 3-KDD, 4-KDD</w:t>
      </w:r>
      <w:r w:rsidR="008B59D1" w:rsidRPr="00773C65">
        <w:rPr>
          <w:sz w:val="23"/>
          <w:szCs w:val="23"/>
        </w:rPr>
        <w:t>.</w:t>
      </w:r>
    </w:p>
    <w:p w:rsidR="007402B6" w:rsidRPr="00D659D3" w:rsidRDefault="007402B6" w:rsidP="007402B6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F67353" w:rsidRPr="00D659D3">
        <w:rPr>
          <w:b/>
          <w:bCs/>
          <w:sz w:val="23"/>
          <w:szCs w:val="23"/>
        </w:rPr>
        <w:t>39</w:t>
      </w:r>
      <w:r w:rsidRPr="00D659D3">
        <w:rPr>
          <w:b/>
          <w:bCs/>
          <w:sz w:val="23"/>
          <w:szCs w:val="23"/>
        </w:rPr>
        <w:t>.</w:t>
      </w:r>
    </w:p>
    <w:p w:rsidR="0000426B" w:rsidRPr="00D659D3" w:rsidRDefault="008368F5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 xml:space="preserve">Wykonanie niniejszej uchwały powierza się </w:t>
      </w:r>
      <w:r w:rsidR="00D72267" w:rsidRPr="00D659D3">
        <w:rPr>
          <w:sz w:val="23"/>
          <w:szCs w:val="23"/>
        </w:rPr>
        <w:t>Wójtowi</w:t>
      </w:r>
      <w:r w:rsidRPr="00D659D3">
        <w:rPr>
          <w:sz w:val="23"/>
          <w:szCs w:val="23"/>
        </w:rPr>
        <w:t xml:space="preserve"> </w:t>
      </w:r>
      <w:r w:rsidR="00D72267" w:rsidRPr="00D659D3">
        <w:rPr>
          <w:sz w:val="23"/>
          <w:szCs w:val="23"/>
        </w:rPr>
        <w:t>Gminy Jemielno</w:t>
      </w:r>
      <w:r w:rsidRPr="00D659D3">
        <w:rPr>
          <w:sz w:val="23"/>
          <w:szCs w:val="23"/>
        </w:rPr>
        <w:t xml:space="preserve">. </w:t>
      </w:r>
    </w:p>
    <w:p w:rsidR="00B64744" w:rsidRPr="00D659D3" w:rsidRDefault="00B64744">
      <w:pPr>
        <w:pStyle w:val="Tekstpodstawowy"/>
        <w:rPr>
          <w:sz w:val="23"/>
          <w:szCs w:val="23"/>
        </w:rPr>
      </w:pPr>
    </w:p>
    <w:p w:rsidR="0000426B" w:rsidRPr="00D659D3" w:rsidRDefault="008368F5">
      <w:pPr>
        <w:pStyle w:val="Tekstpodstawowy"/>
        <w:jc w:val="center"/>
        <w:rPr>
          <w:b/>
          <w:bCs/>
          <w:sz w:val="23"/>
          <w:szCs w:val="23"/>
        </w:rPr>
      </w:pPr>
      <w:r w:rsidRPr="00D659D3">
        <w:rPr>
          <w:b/>
          <w:bCs/>
          <w:sz w:val="23"/>
          <w:szCs w:val="23"/>
        </w:rPr>
        <w:t>§</w:t>
      </w:r>
      <w:r w:rsidR="00A220E9" w:rsidRPr="00D659D3">
        <w:rPr>
          <w:b/>
          <w:bCs/>
          <w:sz w:val="23"/>
          <w:szCs w:val="23"/>
        </w:rPr>
        <w:t>4</w:t>
      </w:r>
      <w:r w:rsidR="00F67353" w:rsidRPr="00D659D3">
        <w:rPr>
          <w:b/>
          <w:bCs/>
          <w:sz w:val="23"/>
          <w:szCs w:val="23"/>
        </w:rPr>
        <w:t>0</w:t>
      </w:r>
      <w:r w:rsidRPr="00D659D3">
        <w:rPr>
          <w:b/>
          <w:bCs/>
          <w:sz w:val="23"/>
          <w:szCs w:val="23"/>
        </w:rPr>
        <w:t>.</w:t>
      </w:r>
    </w:p>
    <w:p w:rsidR="00B64744" w:rsidRPr="00D26CA8" w:rsidRDefault="008368F5" w:rsidP="00B64744">
      <w:pPr>
        <w:pStyle w:val="Tekstpodstawowy"/>
        <w:ind w:firstLine="426"/>
        <w:rPr>
          <w:sz w:val="23"/>
          <w:szCs w:val="23"/>
        </w:rPr>
      </w:pPr>
      <w:r w:rsidRPr="00D659D3">
        <w:rPr>
          <w:sz w:val="23"/>
          <w:szCs w:val="23"/>
        </w:rPr>
        <w:t>Uchwała wchodzi w życie po upływie 30 dni od daty jej opublikowania w Dzienniku Urzędowym Województwa Dolnośląskiego.</w:t>
      </w:r>
    </w:p>
    <w:sectPr w:rsidR="00B64744" w:rsidRPr="00D26CA8" w:rsidSect="00090DF5">
      <w:footerReference w:type="even" r:id="rId7"/>
      <w:footnotePr>
        <w:pos w:val="beneathText"/>
      </w:footnotePr>
      <w:pgSz w:w="11905" w:h="16837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05E" w:rsidRDefault="00F3105E">
      <w:r>
        <w:separator/>
      </w:r>
    </w:p>
  </w:endnote>
  <w:endnote w:type="continuationSeparator" w:id="0">
    <w:p w:rsidR="00F3105E" w:rsidRDefault="00F31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377" w:rsidRDefault="0082655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F537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5377" w:rsidRDefault="004F53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05E" w:rsidRDefault="00F3105E">
      <w:r>
        <w:separator/>
      </w:r>
    </w:p>
  </w:footnote>
  <w:footnote w:type="continuationSeparator" w:id="0">
    <w:p w:rsidR="00F3105E" w:rsidRDefault="00F31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decimal"/>
      <w:lvlText w:val="%1)"/>
      <w:lvlJc w:val="left"/>
      <w:pPr>
        <w:tabs>
          <w:tab w:val="num" w:pos="850"/>
        </w:tabs>
        <w:ind w:left="850" w:hanging="425"/>
      </w:p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7">
    <w:nsid w:val="00000008"/>
    <w:multiLevelType w:val="singleLevel"/>
    <w:tmpl w:val="00000008"/>
    <w:name w:val="WW8Num12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</w:abstractNum>
  <w:abstractNum w:abstractNumId="8">
    <w:nsid w:val="00000009"/>
    <w:multiLevelType w:val="multi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singleLevel"/>
    <w:tmpl w:val="0000000B"/>
    <w:name w:val="WW8Num15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2">
    <w:nsid w:val="0000000D"/>
    <w:multiLevelType w:val="multi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4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5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6">
    <w:nsid w:val="00000011"/>
    <w:multiLevelType w:val="single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7">
    <w:nsid w:val="00000012"/>
    <w:multiLevelType w:val="singleLevel"/>
    <w:tmpl w:val="00000012"/>
    <w:name w:val="WW8Num22"/>
    <w:lvl w:ilvl="0">
      <w:start w:val="1"/>
      <w:numFmt w:val="decimal"/>
      <w:lvlText w:val="%1)"/>
      <w:lvlJc w:val="left"/>
      <w:pPr>
        <w:tabs>
          <w:tab w:val="num" w:pos="850"/>
        </w:tabs>
        <w:ind w:left="850" w:hanging="425"/>
      </w:pPr>
    </w:lvl>
  </w:abstractNum>
  <w:abstractNum w:abstractNumId="18">
    <w:nsid w:val="00097EA4"/>
    <w:multiLevelType w:val="hybridMultilevel"/>
    <w:tmpl w:val="AC98CD0A"/>
    <w:lvl w:ilvl="0" w:tplc="A22C0A4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976113"/>
    <w:multiLevelType w:val="hybridMultilevel"/>
    <w:tmpl w:val="3D24F2A6"/>
    <w:lvl w:ilvl="0" w:tplc="C016B63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14A2F52"/>
    <w:multiLevelType w:val="multilevel"/>
    <w:tmpl w:val="0000000A"/>
    <w:name w:val="WW8Num14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1990AF7"/>
    <w:multiLevelType w:val="hybridMultilevel"/>
    <w:tmpl w:val="CF3001A8"/>
    <w:lvl w:ilvl="0" w:tplc="CF128DF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339410E"/>
    <w:multiLevelType w:val="hybridMultilevel"/>
    <w:tmpl w:val="CF3001A8"/>
    <w:lvl w:ilvl="0" w:tplc="CF128DF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0C485C13"/>
    <w:multiLevelType w:val="multilevel"/>
    <w:tmpl w:val="00000002"/>
    <w:name w:val="WW8Num6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0D27EED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5FE63AB"/>
    <w:multiLevelType w:val="hybridMultilevel"/>
    <w:tmpl w:val="AC98CD0A"/>
    <w:lvl w:ilvl="0" w:tplc="A22C0A4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5223A6"/>
    <w:multiLevelType w:val="hybridMultilevel"/>
    <w:tmpl w:val="EDF0BAF6"/>
    <w:lvl w:ilvl="0" w:tplc="FB22E48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FA8C843C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AD63022"/>
    <w:multiLevelType w:val="hybridMultilevel"/>
    <w:tmpl w:val="AFE80E4A"/>
    <w:name w:val="WW8Num482"/>
    <w:lvl w:ilvl="0" w:tplc="9DA8A7A4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1C9C4E6A"/>
    <w:multiLevelType w:val="hybridMultilevel"/>
    <w:tmpl w:val="E962EBA0"/>
    <w:name w:val="WW8Num152"/>
    <w:lvl w:ilvl="0" w:tplc="7848FA2A">
      <w:start w:val="1"/>
      <w:numFmt w:val="lowerLetter"/>
      <w:lvlText w:val="%1)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CC55F81"/>
    <w:multiLevelType w:val="hybridMultilevel"/>
    <w:tmpl w:val="37A2AE70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A12A4216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A5C031B0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3" w:tplc="B4247F30">
      <w:start w:val="1"/>
      <w:numFmt w:val="lowerLetter"/>
      <w:lvlText w:val="%4)"/>
      <w:lvlJc w:val="left"/>
      <w:pPr>
        <w:tabs>
          <w:tab w:val="num" w:pos="2520"/>
        </w:tabs>
        <w:ind w:left="2520" w:hanging="42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30">
    <w:nsid w:val="1CD66FA0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032ED3"/>
    <w:multiLevelType w:val="hybridMultilevel"/>
    <w:tmpl w:val="2E18A8CA"/>
    <w:lvl w:ilvl="0" w:tplc="0B60AA2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DC565968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4FD038F6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15442F1"/>
    <w:multiLevelType w:val="hybridMultilevel"/>
    <w:tmpl w:val="C1AEA8BE"/>
    <w:lvl w:ilvl="0" w:tplc="E760D3A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1D5317E"/>
    <w:multiLevelType w:val="hybridMultilevel"/>
    <w:tmpl w:val="F33E4FD6"/>
    <w:lvl w:ilvl="0" w:tplc="A12A421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1F14A61"/>
    <w:multiLevelType w:val="multilevel"/>
    <w:tmpl w:val="00000003"/>
    <w:name w:val="WW8Num722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46E4316"/>
    <w:multiLevelType w:val="hybridMultilevel"/>
    <w:tmpl w:val="AC98CD0A"/>
    <w:lvl w:ilvl="0" w:tplc="A22C0A4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8619F7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90E294D"/>
    <w:multiLevelType w:val="multilevel"/>
    <w:tmpl w:val="00000009"/>
    <w:name w:val="WW8Num13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9172394"/>
    <w:multiLevelType w:val="hybridMultilevel"/>
    <w:tmpl w:val="86A25F94"/>
    <w:lvl w:ilvl="0" w:tplc="FA227974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9572C84"/>
    <w:multiLevelType w:val="hybridMultilevel"/>
    <w:tmpl w:val="1876E39A"/>
    <w:lvl w:ilvl="0" w:tplc="A5C031B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E6568D"/>
    <w:multiLevelType w:val="hybridMultilevel"/>
    <w:tmpl w:val="CF3001A8"/>
    <w:lvl w:ilvl="0" w:tplc="CF128DF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CE46E9D"/>
    <w:multiLevelType w:val="multilevel"/>
    <w:tmpl w:val="00000003"/>
    <w:name w:val="WW8Num7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DA42906"/>
    <w:multiLevelType w:val="hybridMultilevel"/>
    <w:tmpl w:val="C1AEA8BE"/>
    <w:lvl w:ilvl="0" w:tplc="E760D3A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DCC1672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0F3285D"/>
    <w:multiLevelType w:val="multilevel"/>
    <w:tmpl w:val="B62E9F5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>
    <w:nsid w:val="310F4522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26D4E20"/>
    <w:multiLevelType w:val="hybridMultilevel"/>
    <w:tmpl w:val="37A2AE70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A12A4216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A5C031B0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3" w:tplc="B4247F30">
      <w:start w:val="1"/>
      <w:numFmt w:val="lowerLetter"/>
      <w:lvlText w:val="%4)"/>
      <w:lvlJc w:val="left"/>
      <w:pPr>
        <w:tabs>
          <w:tab w:val="num" w:pos="2520"/>
        </w:tabs>
        <w:ind w:left="2520" w:hanging="42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47">
    <w:nsid w:val="382F34A8"/>
    <w:multiLevelType w:val="multilevel"/>
    <w:tmpl w:val="00000003"/>
    <w:name w:val="WW8Num72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D4F3D1B"/>
    <w:multiLevelType w:val="hybridMultilevel"/>
    <w:tmpl w:val="FB5EF1F2"/>
    <w:lvl w:ilvl="0" w:tplc="F2400A6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ECC6A04"/>
    <w:multiLevelType w:val="hybridMultilevel"/>
    <w:tmpl w:val="86A25F94"/>
    <w:lvl w:ilvl="0" w:tplc="FA227974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3D2FAD"/>
    <w:multiLevelType w:val="hybridMultilevel"/>
    <w:tmpl w:val="4204E1AC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9F2E31"/>
    <w:multiLevelType w:val="hybridMultilevel"/>
    <w:tmpl w:val="68666E24"/>
    <w:lvl w:ilvl="0" w:tplc="97CAA0B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464632ED"/>
    <w:multiLevelType w:val="hybridMultilevel"/>
    <w:tmpl w:val="EDF0BAF6"/>
    <w:lvl w:ilvl="0" w:tplc="FB22E48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FA8C843C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69806A5"/>
    <w:multiLevelType w:val="hybridMultilevel"/>
    <w:tmpl w:val="3D24F2A6"/>
    <w:lvl w:ilvl="0" w:tplc="C016B63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8759BC"/>
    <w:multiLevelType w:val="hybridMultilevel"/>
    <w:tmpl w:val="4204E1AC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89635E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A5E3BDC"/>
    <w:multiLevelType w:val="hybridMultilevel"/>
    <w:tmpl w:val="612C4EA0"/>
    <w:lvl w:ilvl="0" w:tplc="6CA441C4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A887C89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AC76E32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B03066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B1947E7"/>
    <w:multiLevelType w:val="multilevel"/>
    <w:tmpl w:val="00000009"/>
    <w:name w:val="WW8Num13222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4C7E4EDC"/>
    <w:multiLevelType w:val="hybridMultilevel"/>
    <w:tmpl w:val="FF66B8CE"/>
    <w:lvl w:ilvl="0" w:tplc="39C4A4E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E33510E"/>
    <w:multiLevelType w:val="hybridMultilevel"/>
    <w:tmpl w:val="AC98CD0A"/>
    <w:lvl w:ilvl="0" w:tplc="A22C0A4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ECB12BF"/>
    <w:multiLevelType w:val="multilevel"/>
    <w:tmpl w:val="00000009"/>
    <w:name w:val="WW8Num132222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EE27F94"/>
    <w:multiLevelType w:val="hybridMultilevel"/>
    <w:tmpl w:val="32F68BAC"/>
    <w:lvl w:ilvl="0" w:tplc="6CA441C4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FAC4E79"/>
    <w:multiLevelType w:val="hybridMultilevel"/>
    <w:tmpl w:val="95401C46"/>
    <w:lvl w:ilvl="0" w:tplc="0712C0D2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2316533"/>
    <w:multiLevelType w:val="hybridMultilevel"/>
    <w:tmpl w:val="95401C46"/>
    <w:lvl w:ilvl="0" w:tplc="0712C0D2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D4651A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3645AD2"/>
    <w:multiLevelType w:val="hybridMultilevel"/>
    <w:tmpl w:val="2E18A8CA"/>
    <w:lvl w:ilvl="0" w:tplc="0B60AA2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DC565968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4FD038F6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4D54845"/>
    <w:multiLevelType w:val="hybridMultilevel"/>
    <w:tmpl w:val="A8FEA504"/>
    <w:lvl w:ilvl="0" w:tplc="66DA18AA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7243EC0"/>
    <w:multiLevelType w:val="hybridMultilevel"/>
    <w:tmpl w:val="C7F0FDDA"/>
    <w:lvl w:ilvl="0" w:tplc="82988C6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28FE0950">
      <w:start w:val="1"/>
      <w:numFmt w:val="lowerLetter"/>
      <w:lvlText w:val="%2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734242A"/>
    <w:multiLevelType w:val="hybridMultilevel"/>
    <w:tmpl w:val="3E8CF268"/>
    <w:lvl w:ilvl="0" w:tplc="27961F2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7622620"/>
    <w:multiLevelType w:val="hybridMultilevel"/>
    <w:tmpl w:val="7550D81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7BF0648"/>
    <w:multiLevelType w:val="hybridMultilevel"/>
    <w:tmpl w:val="5A54AC9C"/>
    <w:name w:val="WW8Num122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8061966"/>
    <w:multiLevelType w:val="hybridMultilevel"/>
    <w:tmpl w:val="3D24F2A6"/>
    <w:lvl w:ilvl="0" w:tplc="C016B63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3A2CE5"/>
    <w:multiLevelType w:val="hybridMultilevel"/>
    <w:tmpl w:val="1FCE66D6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BE3648F"/>
    <w:multiLevelType w:val="hybridMultilevel"/>
    <w:tmpl w:val="C1AEA8BE"/>
    <w:lvl w:ilvl="0" w:tplc="E760D3A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BFE7476"/>
    <w:multiLevelType w:val="multilevel"/>
    <w:tmpl w:val="00000009"/>
    <w:name w:val="WW8Num1322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5CAC7CD7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D250D87"/>
    <w:multiLevelType w:val="hybridMultilevel"/>
    <w:tmpl w:val="30EC5194"/>
    <w:name w:val="WW8Num212"/>
    <w:lvl w:ilvl="0" w:tplc="00000011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E813F6D"/>
    <w:multiLevelType w:val="hybridMultilevel"/>
    <w:tmpl w:val="482E5D48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FFB8E5F6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D5A0127E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 w:tplc="C016B630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60277230"/>
    <w:multiLevelType w:val="hybridMultilevel"/>
    <w:tmpl w:val="EDF0BAF6"/>
    <w:lvl w:ilvl="0" w:tplc="FB22E48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FA8C843C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612B719A"/>
    <w:multiLevelType w:val="hybridMultilevel"/>
    <w:tmpl w:val="68666E24"/>
    <w:lvl w:ilvl="0" w:tplc="97CAA0B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63376FA4"/>
    <w:multiLevelType w:val="hybridMultilevel"/>
    <w:tmpl w:val="86A25F94"/>
    <w:lvl w:ilvl="0" w:tplc="FA227974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5373DD0"/>
    <w:multiLevelType w:val="hybridMultilevel"/>
    <w:tmpl w:val="37A2AE70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A12A4216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A5C031B0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3" w:tplc="B4247F30">
      <w:start w:val="1"/>
      <w:numFmt w:val="lowerLetter"/>
      <w:lvlText w:val="%4)"/>
      <w:lvlJc w:val="left"/>
      <w:pPr>
        <w:tabs>
          <w:tab w:val="num" w:pos="2520"/>
        </w:tabs>
        <w:ind w:left="2520" w:hanging="42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85">
    <w:nsid w:val="654838D8"/>
    <w:multiLevelType w:val="hybridMultilevel"/>
    <w:tmpl w:val="CF3001A8"/>
    <w:lvl w:ilvl="0" w:tplc="CF128DF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654A0B38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5A95505"/>
    <w:multiLevelType w:val="multilevel"/>
    <w:tmpl w:val="00000009"/>
    <w:name w:val="WW8Num1322222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65D57C1F"/>
    <w:multiLevelType w:val="hybridMultilevel"/>
    <w:tmpl w:val="1FCE66D6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115994"/>
    <w:multiLevelType w:val="hybridMultilevel"/>
    <w:tmpl w:val="4204E1AC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6F34403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8293274"/>
    <w:multiLevelType w:val="hybridMultilevel"/>
    <w:tmpl w:val="68666E24"/>
    <w:lvl w:ilvl="0" w:tplc="97CAA0B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68F30D63"/>
    <w:multiLevelType w:val="hybridMultilevel"/>
    <w:tmpl w:val="3D24F2A6"/>
    <w:lvl w:ilvl="0" w:tplc="C016B63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B073BF9"/>
    <w:multiLevelType w:val="hybridMultilevel"/>
    <w:tmpl w:val="FF66B8CE"/>
    <w:lvl w:ilvl="0" w:tplc="39C4A4E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1C6E48"/>
    <w:multiLevelType w:val="hybridMultilevel"/>
    <w:tmpl w:val="F9E44260"/>
    <w:name w:val="WW8Num112"/>
    <w:lvl w:ilvl="0" w:tplc="00000007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6B53184E"/>
    <w:multiLevelType w:val="multilevel"/>
    <w:tmpl w:val="00000009"/>
    <w:name w:val="WW8Num13222222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4)"/>
      <w:lvlJc w:val="left"/>
      <w:pPr>
        <w:tabs>
          <w:tab w:val="num" w:pos="851"/>
        </w:tabs>
        <w:ind w:left="851" w:hanging="42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6B8C2299"/>
    <w:multiLevelType w:val="hybridMultilevel"/>
    <w:tmpl w:val="EE66476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E03768"/>
    <w:multiLevelType w:val="hybridMultilevel"/>
    <w:tmpl w:val="612C4EA0"/>
    <w:lvl w:ilvl="0" w:tplc="6CA441C4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BE86790"/>
    <w:multiLevelType w:val="hybridMultilevel"/>
    <w:tmpl w:val="7550D812"/>
    <w:lvl w:ilvl="0" w:tplc="D5A0127E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CA4101B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6CDC78E8"/>
    <w:multiLevelType w:val="hybridMultilevel"/>
    <w:tmpl w:val="2E18A8CA"/>
    <w:lvl w:ilvl="0" w:tplc="0B60AA2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DC565968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4FD038F6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6D7E5488"/>
    <w:multiLevelType w:val="hybridMultilevel"/>
    <w:tmpl w:val="4204E1AC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0303849"/>
    <w:multiLevelType w:val="hybridMultilevel"/>
    <w:tmpl w:val="AC98CD0A"/>
    <w:lvl w:ilvl="0" w:tplc="A22C0A48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03E541D"/>
    <w:multiLevelType w:val="hybridMultilevel"/>
    <w:tmpl w:val="4204E1AC"/>
    <w:lvl w:ilvl="0" w:tplc="FFB8E5F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0ED756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720D1E93"/>
    <w:multiLevelType w:val="hybridMultilevel"/>
    <w:tmpl w:val="86A25F94"/>
    <w:lvl w:ilvl="0" w:tplc="FA227974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8702F46"/>
    <w:multiLevelType w:val="hybridMultilevel"/>
    <w:tmpl w:val="DE561FCE"/>
    <w:lvl w:ilvl="0" w:tplc="1DBE464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CA441C4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796452C4"/>
    <w:multiLevelType w:val="hybridMultilevel"/>
    <w:tmpl w:val="E0AA7336"/>
    <w:lvl w:ilvl="0" w:tplc="C016B63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A26695C"/>
    <w:multiLevelType w:val="hybridMultilevel"/>
    <w:tmpl w:val="95401C46"/>
    <w:lvl w:ilvl="0" w:tplc="0712C0D2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D3A66E3"/>
    <w:multiLevelType w:val="hybridMultilevel"/>
    <w:tmpl w:val="D304CB94"/>
    <w:lvl w:ilvl="0" w:tplc="3444914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F62BE8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7FC16A3E"/>
    <w:multiLevelType w:val="hybridMultilevel"/>
    <w:tmpl w:val="CF3001A8"/>
    <w:lvl w:ilvl="0" w:tplc="CF128DF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7FDC6F0E"/>
    <w:multiLevelType w:val="hybridMultilevel"/>
    <w:tmpl w:val="86A25F94"/>
    <w:lvl w:ilvl="0" w:tplc="FA227974">
      <w:start w:val="1"/>
      <w:numFmt w:val="lowerLetter"/>
      <w:lvlText w:val="%1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29"/>
  </w:num>
  <w:num w:numId="4">
    <w:abstractNumId w:val="71"/>
  </w:num>
  <w:num w:numId="5">
    <w:abstractNumId w:val="81"/>
  </w:num>
  <w:num w:numId="6">
    <w:abstractNumId w:val="109"/>
  </w:num>
  <w:num w:numId="7">
    <w:abstractNumId w:val="93"/>
  </w:num>
  <w:num w:numId="8">
    <w:abstractNumId w:val="73"/>
  </w:num>
  <w:num w:numId="9">
    <w:abstractNumId w:val="85"/>
  </w:num>
  <w:num w:numId="10">
    <w:abstractNumId w:val="44"/>
  </w:num>
  <w:num w:numId="11">
    <w:abstractNumId w:val="69"/>
  </w:num>
  <w:num w:numId="12">
    <w:abstractNumId w:val="48"/>
  </w:num>
  <w:num w:numId="13">
    <w:abstractNumId w:val="32"/>
  </w:num>
  <w:num w:numId="14">
    <w:abstractNumId w:val="90"/>
  </w:num>
  <w:num w:numId="15">
    <w:abstractNumId w:val="51"/>
  </w:num>
  <w:num w:numId="16">
    <w:abstractNumId w:val="111"/>
  </w:num>
  <w:num w:numId="17">
    <w:abstractNumId w:val="66"/>
  </w:num>
  <w:num w:numId="18">
    <w:abstractNumId w:val="80"/>
  </w:num>
  <w:num w:numId="19">
    <w:abstractNumId w:val="84"/>
  </w:num>
  <w:num w:numId="20">
    <w:abstractNumId w:val="61"/>
  </w:num>
  <w:num w:numId="21">
    <w:abstractNumId w:val="33"/>
  </w:num>
  <w:num w:numId="22">
    <w:abstractNumId w:val="39"/>
  </w:num>
  <w:num w:numId="23">
    <w:abstractNumId w:val="62"/>
  </w:num>
  <w:num w:numId="24">
    <w:abstractNumId w:val="35"/>
  </w:num>
  <w:num w:numId="25">
    <w:abstractNumId w:val="25"/>
  </w:num>
  <w:num w:numId="26">
    <w:abstractNumId w:val="102"/>
  </w:num>
  <w:num w:numId="27">
    <w:abstractNumId w:val="36"/>
  </w:num>
  <w:num w:numId="28">
    <w:abstractNumId w:val="46"/>
  </w:num>
  <w:num w:numId="29">
    <w:abstractNumId w:val="42"/>
  </w:num>
  <w:num w:numId="30">
    <w:abstractNumId w:val="21"/>
  </w:num>
  <w:num w:numId="31">
    <w:abstractNumId w:val="96"/>
  </w:num>
  <w:num w:numId="32">
    <w:abstractNumId w:val="99"/>
  </w:num>
  <w:num w:numId="33">
    <w:abstractNumId w:val="107"/>
  </w:num>
  <w:num w:numId="34">
    <w:abstractNumId w:val="86"/>
  </w:num>
  <w:num w:numId="35">
    <w:abstractNumId w:val="55"/>
  </w:num>
  <w:num w:numId="36">
    <w:abstractNumId w:val="40"/>
  </w:num>
  <w:num w:numId="37">
    <w:abstractNumId w:val="100"/>
  </w:num>
  <w:num w:numId="38">
    <w:abstractNumId w:val="67"/>
  </w:num>
  <w:num w:numId="39">
    <w:abstractNumId w:val="88"/>
  </w:num>
  <w:num w:numId="40">
    <w:abstractNumId w:val="74"/>
  </w:num>
  <w:num w:numId="41">
    <w:abstractNumId w:val="98"/>
  </w:num>
  <w:num w:numId="42">
    <w:abstractNumId w:val="58"/>
  </w:num>
  <w:num w:numId="43">
    <w:abstractNumId w:val="43"/>
  </w:num>
  <w:num w:numId="44">
    <w:abstractNumId w:val="75"/>
  </w:num>
  <w:num w:numId="45">
    <w:abstractNumId w:val="24"/>
  </w:num>
  <w:num w:numId="46">
    <w:abstractNumId w:val="53"/>
  </w:num>
  <w:num w:numId="47">
    <w:abstractNumId w:val="30"/>
  </w:num>
  <w:num w:numId="48">
    <w:abstractNumId w:val="22"/>
  </w:num>
  <w:num w:numId="49">
    <w:abstractNumId w:val="110"/>
  </w:num>
  <w:num w:numId="50">
    <w:abstractNumId w:val="57"/>
  </w:num>
  <w:num w:numId="51">
    <w:abstractNumId w:val="103"/>
  </w:num>
  <w:num w:numId="52">
    <w:abstractNumId w:val="83"/>
  </w:num>
  <w:num w:numId="53">
    <w:abstractNumId w:val="45"/>
  </w:num>
  <w:num w:numId="54">
    <w:abstractNumId w:val="89"/>
  </w:num>
  <w:num w:numId="55">
    <w:abstractNumId w:val="105"/>
  </w:num>
  <w:num w:numId="56">
    <w:abstractNumId w:val="101"/>
  </w:num>
  <w:num w:numId="57">
    <w:abstractNumId w:val="50"/>
  </w:num>
  <w:num w:numId="58">
    <w:abstractNumId w:val="64"/>
  </w:num>
  <w:num w:numId="59">
    <w:abstractNumId w:val="91"/>
  </w:num>
  <w:num w:numId="60">
    <w:abstractNumId w:val="65"/>
  </w:num>
  <w:num w:numId="61">
    <w:abstractNumId w:val="49"/>
  </w:num>
  <w:num w:numId="62">
    <w:abstractNumId w:val="82"/>
  </w:num>
  <w:num w:numId="63">
    <w:abstractNumId w:val="108"/>
  </w:num>
  <w:num w:numId="64">
    <w:abstractNumId w:val="38"/>
  </w:num>
  <w:num w:numId="65">
    <w:abstractNumId w:val="52"/>
  </w:num>
  <w:num w:numId="66">
    <w:abstractNumId w:val="31"/>
  </w:num>
  <w:num w:numId="67">
    <w:abstractNumId w:val="19"/>
  </w:num>
  <w:num w:numId="68">
    <w:abstractNumId w:val="92"/>
  </w:num>
  <w:num w:numId="69">
    <w:abstractNumId w:val="56"/>
  </w:num>
  <w:num w:numId="70">
    <w:abstractNumId w:val="78"/>
  </w:num>
  <w:num w:numId="71">
    <w:abstractNumId w:val="106"/>
  </w:num>
  <w:num w:numId="72">
    <w:abstractNumId w:val="26"/>
  </w:num>
  <w:num w:numId="73">
    <w:abstractNumId w:val="72"/>
  </w:num>
  <w:num w:numId="74">
    <w:abstractNumId w:val="76"/>
  </w:num>
  <w:num w:numId="75">
    <w:abstractNumId w:val="68"/>
  </w:num>
  <w:num w:numId="76">
    <w:abstractNumId w:val="97"/>
  </w:num>
  <w:num w:numId="77">
    <w:abstractNumId w:val="59"/>
  </w:num>
  <w:num w:numId="78">
    <w:abstractNumId w:val="104"/>
  </w:num>
  <w:num w:numId="79">
    <w:abstractNumId w:val="54"/>
  </w:num>
  <w:num w:numId="80">
    <w:abstractNumId w:val="18"/>
  </w:num>
  <w:num w:numId="81">
    <w:abstractNumId w:val="70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oNotTrackMoves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F77"/>
    <w:rsid w:val="000023BE"/>
    <w:rsid w:val="000024E1"/>
    <w:rsid w:val="00003FCE"/>
    <w:rsid w:val="0000426B"/>
    <w:rsid w:val="00007455"/>
    <w:rsid w:val="00011E3B"/>
    <w:rsid w:val="000130C4"/>
    <w:rsid w:val="000246CB"/>
    <w:rsid w:val="0003148A"/>
    <w:rsid w:val="00031648"/>
    <w:rsid w:val="00032FED"/>
    <w:rsid w:val="00041DAE"/>
    <w:rsid w:val="00043D82"/>
    <w:rsid w:val="00047A5A"/>
    <w:rsid w:val="00050842"/>
    <w:rsid w:val="00051955"/>
    <w:rsid w:val="00053AC6"/>
    <w:rsid w:val="00057343"/>
    <w:rsid w:val="00061CCE"/>
    <w:rsid w:val="00062B20"/>
    <w:rsid w:val="00062FC6"/>
    <w:rsid w:val="00063AA5"/>
    <w:rsid w:val="0006408A"/>
    <w:rsid w:val="0006551A"/>
    <w:rsid w:val="000666B5"/>
    <w:rsid w:val="000669D0"/>
    <w:rsid w:val="00066B1A"/>
    <w:rsid w:val="00070EA8"/>
    <w:rsid w:val="00072164"/>
    <w:rsid w:val="0007538B"/>
    <w:rsid w:val="00076495"/>
    <w:rsid w:val="000766AF"/>
    <w:rsid w:val="00076CD5"/>
    <w:rsid w:val="00077AE3"/>
    <w:rsid w:val="00083A43"/>
    <w:rsid w:val="00083A8F"/>
    <w:rsid w:val="00083BCC"/>
    <w:rsid w:val="00086665"/>
    <w:rsid w:val="00086DBB"/>
    <w:rsid w:val="00090DF5"/>
    <w:rsid w:val="00092971"/>
    <w:rsid w:val="00092BDA"/>
    <w:rsid w:val="0009337D"/>
    <w:rsid w:val="00095C53"/>
    <w:rsid w:val="00095FD3"/>
    <w:rsid w:val="00096169"/>
    <w:rsid w:val="000A0E28"/>
    <w:rsid w:val="000A1B75"/>
    <w:rsid w:val="000A1E59"/>
    <w:rsid w:val="000A36A1"/>
    <w:rsid w:val="000B085C"/>
    <w:rsid w:val="000B32E9"/>
    <w:rsid w:val="000B34A0"/>
    <w:rsid w:val="000B3D7B"/>
    <w:rsid w:val="000B4F84"/>
    <w:rsid w:val="000B5249"/>
    <w:rsid w:val="000B54F6"/>
    <w:rsid w:val="000B7514"/>
    <w:rsid w:val="000C0299"/>
    <w:rsid w:val="000C21EB"/>
    <w:rsid w:val="000C22B2"/>
    <w:rsid w:val="000C421B"/>
    <w:rsid w:val="000C5BE8"/>
    <w:rsid w:val="000D09F7"/>
    <w:rsid w:val="000D1DEE"/>
    <w:rsid w:val="000D29AF"/>
    <w:rsid w:val="000D326E"/>
    <w:rsid w:val="000E199E"/>
    <w:rsid w:val="000E4DE6"/>
    <w:rsid w:val="000F0909"/>
    <w:rsid w:val="000F6514"/>
    <w:rsid w:val="0010086C"/>
    <w:rsid w:val="001014A0"/>
    <w:rsid w:val="00102D57"/>
    <w:rsid w:val="00104B4D"/>
    <w:rsid w:val="00107157"/>
    <w:rsid w:val="00110DC8"/>
    <w:rsid w:val="001117F3"/>
    <w:rsid w:val="00112A22"/>
    <w:rsid w:val="00112C34"/>
    <w:rsid w:val="001163DC"/>
    <w:rsid w:val="00116B15"/>
    <w:rsid w:val="00121EE0"/>
    <w:rsid w:val="001222D9"/>
    <w:rsid w:val="00123C3A"/>
    <w:rsid w:val="00130E44"/>
    <w:rsid w:val="001330DA"/>
    <w:rsid w:val="0014139C"/>
    <w:rsid w:val="00142380"/>
    <w:rsid w:val="001427DE"/>
    <w:rsid w:val="001428A9"/>
    <w:rsid w:val="0014554A"/>
    <w:rsid w:val="0014570A"/>
    <w:rsid w:val="00146B6E"/>
    <w:rsid w:val="00150BEE"/>
    <w:rsid w:val="00150CFC"/>
    <w:rsid w:val="00152246"/>
    <w:rsid w:val="001522F9"/>
    <w:rsid w:val="00153AE7"/>
    <w:rsid w:val="00153CBE"/>
    <w:rsid w:val="00153DDC"/>
    <w:rsid w:val="00155243"/>
    <w:rsid w:val="0016006D"/>
    <w:rsid w:val="0016047E"/>
    <w:rsid w:val="0017009D"/>
    <w:rsid w:val="00170738"/>
    <w:rsid w:val="00170CF4"/>
    <w:rsid w:val="00173A7B"/>
    <w:rsid w:val="00173EF2"/>
    <w:rsid w:val="001767F2"/>
    <w:rsid w:val="001822BD"/>
    <w:rsid w:val="001840C1"/>
    <w:rsid w:val="001866FC"/>
    <w:rsid w:val="001905FF"/>
    <w:rsid w:val="00190B3D"/>
    <w:rsid w:val="00191990"/>
    <w:rsid w:val="00194A28"/>
    <w:rsid w:val="00195053"/>
    <w:rsid w:val="00197E33"/>
    <w:rsid w:val="00197F7E"/>
    <w:rsid w:val="001A09E8"/>
    <w:rsid w:val="001A0D57"/>
    <w:rsid w:val="001A17AE"/>
    <w:rsid w:val="001A23D9"/>
    <w:rsid w:val="001A309A"/>
    <w:rsid w:val="001A413E"/>
    <w:rsid w:val="001A44E2"/>
    <w:rsid w:val="001A472B"/>
    <w:rsid w:val="001A480C"/>
    <w:rsid w:val="001A4D7B"/>
    <w:rsid w:val="001A660D"/>
    <w:rsid w:val="001A7B29"/>
    <w:rsid w:val="001B710B"/>
    <w:rsid w:val="001C1FC1"/>
    <w:rsid w:val="001C2A70"/>
    <w:rsid w:val="001C538B"/>
    <w:rsid w:val="001C7DE1"/>
    <w:rsid w:val="001D3F15"/>
    <w:rsid w:val="001E0DFB"/>
    <w:rsid w:val="001E216D"/>
    <w:rsid w:val="001E2565"/>
    <w:rsid w:val="001E2D71"/>
    <w:rsid w:val="001E2E63"/>
    <w:rsid w:val="001E460B"/>
    <w:rsid w:val="001F068D"/>
    <w:rsid w:val="001F08A3"/>
    <w:rsid w:val="001F1519"/>
    <w:rsid w:val="001F46F1"/>
    <w:rsid w:val="001F4A87"/>
    <w:rsid w:val="002006F2"/>
    <w:rsid w:val="002061B2"/>
    <w:rsid w:val="00210604"/>
    <w:rsid w:val="002113ED"/>
    <w:rsid w:val="00212353"/>
    <w:rsid w:val="002124CF"/>
    <w:rsid w:val="0021351A"/>
    <w:rsid w:val="002139EE"/>
    <w:rsid w:val="00215A3D"/>
    <w:rsid w:val="00216A0F"/>
    <w:rsid w:val="00216DF0"/>
    <w:rsid w:val="00220EB1"/>
    <w:rsid w:val="0022417B"/>
    <w:rsid w:val="00224AAA"/>
    <w:rsid w:val="002266DB"/>
    <w:rsid w:val="00232A37"/>
    <w:rsid w:val="00241988"/>
    <w:rsid w:val="00241B88"/>
    <w:rsid w:val="00242856"/>
    <w:rsid w:val="00244FE6"/>
    <w:rsid w:val="0024696B"/>
    <w:rsid w:val="0024738E"/>
    <w:rsid w:val="00252382"/>
    <w:rsid w:val="00255E4A"/>
    <w:rsid w:val="00256A69"/>
    <w:rsid w:val="002633D3"/>
    <w:rsid w:val="0026618D"/>
    <w:rsid w:val="00266B31"/>
    <w:rsid w:val="00266E0A"/>
    <w:rsid w:val="002673E8"/>
    <w:rsid w:val="0027330D"/>
    <w:rsid w:val="00274D5D"/>
    <w:rsid w:val="00275CFF"/>
    <w:rsid w:val="00282069"/>
    <w:rsid w:val="00283039"/>
    <w:rsid w:val="00283992"/>
    <w:rsid w:val="002839B3"/>
    <w:rsid w:val="00283F31"/>
    <w:rsid w:val="00284E0C"/>
    <w:rsid w:val="002856DD"/>
    <w:rsid w:val="00286E6C"/>
    <w:rsid w:val="00291F36"/>
    <w:rsid w:val="002A1560"/>
    <w:rsid w:val="002A3925"/>
    <w:rsid w:val="002A404A"/>
    <w:rsid w:val="002A4230"/>
    <w:rsid w:val="002A4F3F"/>
    <w:rsid w:val="002A6673"/>
    <w:rsid w:val="002B1E19"/>
    <w:rsid w:val="002B2C89"/>
    <w:rsid w:val="002B387A"/>
    <w:rsid w:val="002B41D4"/>
    <w:rsid w:val="002B5E50"/>
    <w:rsid w:val="002B7481"/>
    <w:rsid w:val="002C09F6"/>
    <w:rsid w:val="002D23C0"/>
    <w:rsid w:val="002D2E0A"/>
    <w:rsid w:val="002D3B50"/>
    <w:rsid w:val="002D49FA"/>
    <w:rsid w:val="002D4FF8"/>
    <w:rsid w:val="002D5BB0"/>
    <w:rsid w:val="002D5DDC"/>
    <w:rsid w:val="002D6BB1"/>
    <w:rsid w:val="002D7BB1"/>
    <w:rsid w:val="002D7D8B"/>
    <w:rsid w:val="002E094F"/>
    <w:rsid w:val="002E6780"/>
    <w:rsid w:val="002F1BDE"/>
    <w:rsid w:val="002F1D17"/>
    <w:rsid w:val="002F2573"/>
    <w:rsid w:val="002F4F57"/>
    <w:rsid w:val="002F541B"/>
    <w:rsid w:val="002F6A2F"/>
    <w:rsid w:val="00301216"/>
    <w:rsid w:val="003017DA"/>
    <w:rsid w:val="00302C5C"/>
    <w:rsid w:val="0030338E"/>
    <w:rsid w:val="003071F1"/>
    <w:rsid w:val="003075AE"/>
    <w:rsid w:val="003108F0"/>
    <w:rsid w:val="00312B1B"/>
    <w:rsid w:val="003140ED"/>
    <w:rsid w:val="00314F94"/>
    <w:rsid w:val="00315874"/>
    <w:rsid w:val="00316027"/>
    <w:rsid w:val="00317DB7"/>
    <w:rsid w:val="00324B3F"/>
    <w:rsid w:val="0032784F"/>
    <w:rsid w:val="003323D4"/>
    <w:rsid w:val="00333D65"/>
    <w:rsid w:val="0033510A"/>
    <w:rsid w:val="00335796"/>
    <w:rsid w:val="00337429"/>
    <w:rsid w:val="003402E9"/>
    <w:rsid w:val="003416E2"/>
    <w:rsid w:val="003424CF"/>
    <w:rsid w:val="0034327A"/>
    <w:rsid w:val="003444A6"/>
    <w:rsid w:val="0034545F"/>
    <w:rsid w:val="00346846"/>
    <w:rsid w:val="0035034F"/>
    <w:rsid w:val="003506B1"/>
    <w:rsid w:val="00350EF0"/>
    <w:rsid w:val="00351E35"/>
    <w:rsid w:val="00353CE8"/>
    <w:rsid w:val="00354E32"/>
    <w:rsid w:val="0035719B"/>
    <w:rsid w:val="00360BE1"/>
    <w:rsid w:val="00363655"/>
    <w:rsid w:val="003650E5"/>
    <w:rsid w:val="003662C7"/>
    <w:rsid w:val="00371C28"/>
    <w:rsid w:val="003743F5"/>
    <w:rsid w:val="00377787"/>
    <w:rsid w:val="0038458D"/>
    <w:rsid w:val="00385EE2"/>
    <w:rsid w:val="00386F79"/>
    <w:rsid w:val="00393FE6"/>
    <w:rsid w:val="003948DF"/>
    <w:rsid w:val="003971DE"/>
    <w:rsid w:val="00397438"/>
    <w:rsid w:val="00397B54"/>
    <w:rsid w:val="003A4585"/>
    <w:rsid w:val="003A5430"/>
    <w:rsid w:val="003A59A5"/>
    <w:rsid w:val="003B3058"/>
    <w:rsid w:val="003B3856"/>
    <w:rsid w:val="003B4B79"/>
    <w:rsid w:val="003B501B"/>
    <w:rsid w:val="003B5088"/>
    <w:rsid w:val="003C2827"/>
    <w:rsid w:val="003C4A5C"/>
    <w:rsid w:val="003C53A7"/>
    <w:rsid w:val="003C679E"/>
    <w:rsid w:val="003D1FD8"/>
    <w:rsid w:val="003D21D7"/>
    <w:rsid w:val="003D2FE4"/>
    <w:rsid w:val="003D47F8"/>
    <w:rsid w:val="003D6986"/>
    <w:rsid w:val="003E0371"/>
    <w:rsid w:val="003E22C3"/>
    <w:rsid w:val="003E33CF"/>
    <w:rsid w:val="003E5BFC"/>
    <w:rsid w:val="003E702A"/>
    <w:rsid w:val="003F02C1"/>
    <w:rsid w:val="003F03DF"/>
    <w:rsid w:val="003F0892"/>
    <w:rsid w:val="003F74B3"/>
    <w:rsid w:val="003F7A7B"/>
    <w:rsid w:val="004013BA"/>
    <w:rsid w:val="0040141D"/>
    <w:rsid w:val="004027BF"/>
    <w:rsid w:val="004041F5"/>
    <w:rsid w:val="0040462F"/>
    <w:rsid w:val="00410440"/>
    <w:rsid w:val="00410551"/>
    <w:rsid w:val="00413C51"/>
    <w:rsid w:val="004142D7"/>
    <w:rsid w:val="004165D3"/>
    <w:rsid w:val="00417263"/>
    <w:rsid w:val="00420EAC"/>
    <w:rsid w:val="004226CE"/>
    <w:rsid w:val="004256C8"/>
    <w:rsid w:val="00433436"/>
    <w:rsid w:val="00433A05"/>
    <w:rsid w:val="00434900"/>
    <w:rsid w:val="0043525F"/>
    <w:rsid w:val="00435714"/>
    <w:rsid w:val="004370CD"/>
    <w:rsid w:val="0044260B"/>
    <w:rsid w:val="004434D8"/>
    <w:rsid w:val="00443D5B"/>
    <w:rsid w:val="004448BD"/>
    <w:rsid w:val="004461EE"/>
    <w:rsid w:val="00447E35"/>
    <w:rsid w:val="0045179B"/>
    <w:rsid w:val="00452271"/>
    <w:rsid w:val="00452ACB"/>
    <w:rsid w:val="0045523A"/>
    <w:rsid w:val="00455A8A"/>
    <w:rsid w:val="0046009F"/>
    <w:rsid w:val="00460337"/>
    <w:rsid w:val="00461496"/>
    <w:rsid w:val="00461748"/>
    <w:rsid w:val="004626DC"/>
    <w:rsid w:val="004715A3"/>
    <w:rsid w:val="0047214D"/>
    <w:rsid w:val="004725B0"/>
    <w:rsid w:val="004730F9"/>
    <w:rsid w:val="0047508E"/>
    <w:rsid w:val="00477AFB"/>
    <w:rsid w:val="00481DFF"/>
    <w:rsid w:val="0048507C"/>
    <w:rsid w:val="004930FE"/>
    <w:rsid w:val="00493D9C"/>
    <w:rsid w:val="00495893"/>
    <w:rsid w:val="0049762D"/>
    <w:rsid w:val="004A02A9"/>
    <w:rsid w:val="004A1451"/>
    <w:rsid w:val="004A3C16"/>
    <w:rsid w:val="004B7A0F"/>
    <w:rsid w:val="004C0466"/>
    <w:rsid w:val="004C0C2C"/>
    <w:rsid w:val="004C25E7"/>
    <w:rsid w:val="004C3162"/>
    <w:rsid w:val="004C3247"/>
    <w:rsid w:val="004C3B99"/>
    <w:rsid w:val="004C41F9"/>
    <w:rsid w:val="004C57EA"/>
    <w:rsid w:val="004C6A18"/>
    <w:rsid w:val="004C7576"/>
    <w:rsid w:val="004D124A"/>
    <w:rsid w:val="004D2922"/>
    <w:rsid w:val="004D52CD"/>
    <w:rsid w:val="004D587D"/>
    <w:rsid w:val="004D6C88"/>
    <w:rsid w:val="004E4C0F"/>
    <w:rsid w:val="004E7FAC"/>
    <w:rsid w:val="004F0B72"/>
    <w:rsid w:val="004F5377"/>
    <w:rsid w:val="00500724"/>
    <w:rsid w:val="00501380"/>
    <w:rsid w:val="00503254"/>
    <w:rsid w:val="0050555C"/>
    <w:rsid w:val="005076EC"/>
    <w:rsid w:val="00507ACF"/>
    <w:rsid w:val="0051244C"/>
    <w:rsid w:val="00512780"/>
    <w:rsid w:val="00513920"/>
    <w:rsid w:val="005201E0"/>
    <w:rsid w:val="00522AF5"/>
    <w:rsid w:val="00523946"/>
    <w:rsid w:val="00524881"/>
    <w:rsid w:val="00524EA6"/>
    <w:rsid w:val="00525DD4"/>
    <w:rsid w:val="00527B3F"/>
    <w:rsid w:val="00530546"/>
    <w:rsid w:val="00531C46"/>
    <w:rsid w:val="0053435C"/>
    <w:rsid w:val="005356E2"/>
    <w:rsid w:val="005359D4"/>
    <w:rsid w:val="00536289"/>
    <w:rsid w:val="00540731"/>
    <w:rsid w:val="00543E6B"/>
    <w:rsid w:val="005450E9"/>
    <w:rsid w:val="00550FE1"/>
    <w:rsid w:val="00552118"/>
    <w:rsid w:val="00555FF9"/>
    <w:rsid w:val="005570C9"/>
    <w:rsid w:val="005602D2"/>
    <w:rsid w:val="00564A59"/>
    <w:rsid w:val="00565A9C"/>
    <w:rsid w:val="00566231"/>
    <w:rsid w:val="00566449"/>
    <w:rsid w:val="005668C3"/>
    <w:rsid w:val="00567A9D"/>
    <w:rsid w:val="00572AD6"/>
    <w:rsid w:val="005740CE"/>
    <w:rsid w:val="00577068"/>
    <w:rsid w:val="00577D4A"/>
    <w:rsid w:val="005808D6"/>
    <w:rsid w:val="00580D3C"/>
    <w:rsid w:val="00585B6E"/>
    <w:rsid w:val="00586F57"/>
    <w:rsid w:val="00587A5A"/>
    <w:rsid w:val="00590271"/>
    <w:rsid w:val="005907E8"/>
    <w:rsid w:val="00591B9D"/>
    <w:rsid w:val="005946E9"/>
    <w:rsid w:val="00595E49"/>
    <w:rsid w:val="00595FBE"/>
    <w:rsid w:val="005A09D3"/>
    <w:rsid w:val="005A19D8"/>
    <w:rsid w:val="005A3945"/>
    <w:rsid w:val="005A417B"/>
    <w:rsid w:val="005A7927"/>
    <w:rsid w:val="005A7A3F"/>
    <w:rsid w:val="005A7CE7"/>
    <w:rsid w:val="005B0768"/>
    <w:rsid w:val="005B479A"/>
    <w:rsid w:val="005B68FF"/>
    <w:rsid w:val="005C0255"/>
    <w:rsid w:val="005C33D1"/>
    <w:rsid w:val="005C5B39"/>
    <w:rsid w:val="005D1013"/>
    <w:rsid w:val="005D2429"/>
    <w:rsid w:val="005D47C6"/>
    <w:rsid w:val="005D4E94"/>
    <w:rsid w:val="005D6A8C"/>
    <w:rsid w:val="005D792A"/>
    <w:rsid w:val="005D7996"/>
    <w:rsid w:val="005D7BA2"/>
    <w:rsid w:val="005F13D5"/>
    <w:rsid w:val="005F4966"/>
    <w:rsid w:val="005F6E0E"/>
    <w:rsid w:val="005F721C"/>
    <w:rsid w:val="00600A54"/>
    <w:rsid w:val="0060532B"/>
    <w:rsid w:val="00605E00"/>
    <w:rsid w:val="00606594"/>
    <w:rsid w:val="00607249"/>
    <w:rsid w:val="00612812"/>
    <w:rsid w:val="00612B66"/>
    <w:rsid w:val="0061341B"/>
    <w:rsid w:val="00615A67"/>
    <w:rsid w:val="00617B43"/>
    <w:rsid w:val="00620328"/>
    <w:rsid w:val="00620360"/>
    <w:rsid w:val="00622112"/>
    <w:rsid w:val="00622C54"/>
    <w:rsid w:val="0062407E"/>
    <w:rsid w:val="006255DB"/>
    <w:rsid w:val="00625A6F"/>
    <w:rsid w:val="00626867"/>
    <w:rsid w:val="00627C06"/>
    <w:rsid w:val="00632C50"/>
    <w:rsid w:val="00634833"/>
    <w:rsid w:val="00635E49"/>
    <w:rsid w:val="00640435"/>
    <w:rsid w:val="006413AA"/>
    <w:rsid w:val="00642A4A"/>
    <w:rsid w:val="0065128E"/>
    <w:rsid w:val="006537DF"/>
    <w:rsid w:val="00660AD8"/>
    <w:rsid w:val="00660CE9"/>
    <w:rsid w:val="0066455F"/>
    <w:rsid w:val="006660E0"/>
    <w:rsid w:val="006703B9"/>
    <w:rsid w:val="0067123C"/>
    <w:rsid w:val="00671642"/>
    <w:rsid w:val="00672534"/>
    <w:rsid w:val="006732B2"/>
    <w:rsid w:val="00676E1C"/>
    <w:rsid w:val="00677B96"/>
    <w:rsid w:val="00677C30"/>
    <w:rsid w:val="00683C77"/>
    <w:rsid w:val="00686243"/>
    <w:rsid w:val="00687C4B"/>
    <w:rsid w:val="00690CE8"/>
    <w:rsid w:val="00694A17"/>
    <w:rsid w:val="00696A51"/>
    <w:rsid w:val="00696E73"/>
    <w:rsid w:val="006A422F"/>
    <w:rsid w:val="006A4901"/>
    <w:rsid w:val="006A52A1"/>
    <w:rsid w:val="006A5F1B"/>
    <w:rsid w:val="006A62DA"/>
    <w:rsid w:val="006A6415"/>
    <w:rsid w:val="006C319D"/>
    <w:rsid w:val="006C49A4"/>
    <w:rsid w:val="006D6390"/>
    <w:rsid w:val="006E0908"/>
    <w:rsid w:val="006E1809"/>
    <w:rsid w:val="006E22AA"/>
    <w:rsid w:val="006E36AA"/>
    <w:rsid w:val="006E3C57"/>
    <w:rsid w:val="006E6DED"/>
    <w:rsid w:val="006F3285"/>
    <w:rsid w:val="006F3DAC"/>
    <w:rsid w:val="006F4DFE"/>
    <w:rsid w:val="006F59F2"/>
    <w:rsid w:val="006F5FBF"/>
    <w:rsid w:val="006F7EA5"/>
    <w:rsid w:val="007012F7"/>
    <w:rsid w:val="00702245"/>
    <w:rsid w:val="007069E0"/>
    <w:rsid w:val="00707E6F"/>
    <w:rsid w:val="0071041B"/>
    <w:rsid w:val="00712041"/>
    <w:rsid w:val="00713E5D"/>
    <w:rsid w:val="007160F8"/>
    <w:rsid w:val="00720A8F"/>
    <w:rsid w:val="00720DF7"/>
    <w:rsid w:val="0072288C"/>
    <w:rsid w:val="00722AE9"/>
    <w:rsid w:val="007255B8"/>
    <w:rsid w:val="00726CEF"/>
    <w:rsid w:val="0074024E"/>
    <w:rsid w:val="007402B6"/>
    <w:rsid w:val="00742B37"/>
    <w:rsid w:val="007469C5"/>
    <w:rsid w:val="0074713C"/>
    <w:rsid w:val="0074755F"/>
    <w:rsid w:val="0075499C"/>
    <w:rsid w:val="00755472"/>
    <w:rsid w:val="0075753A"/>
    <w:rsid w:val="007576DA"/>
    <w:rsid w:val="00760088"/>
    <w:rsid w:val="0076114B"/>
    <w:rsid w:val="007629A2"/>
    <w:rsid w:val="00765763"/>
    <w:rsid w:val="00767583"/>
    <w:rsid w:val="0077091E"/>
    <w:rsid w:val="0077175B"/>
    <w:rsid w:val="0077200E"/>
    <w:rsid w:val="007724C3"/>
    <w:rsid w:val="0077300A"/>
    <w:rsid w:val="00773C65"/>
    <w:rsid w:val="0077460F"/>
    <w:rsid w:val="00782717"/>
    <w:rsid w:val="00784947"/>
    <w:rsid w:val="00790DD8"/>
    <w:rsid w:val="0079175A"/>
    <w:rsid w:val="00792594"/>
    <w:rsid w:val="00796372"/>
    <w:rsid w:val="00796915"/>
    <w:rsid w:val="00797823"/>
    <w:rsid w:val="007A1E28"/>
    <w:rsid w:val="007A23CA"/>
    <w:rsid w:val="007A60CC"/>
    <w:rsid w:val="007A63FC"/>
    <w:rsid w:val="007A65B1"/>
    <w:rsid w:val="007A6C40"/>
    <w:rsid w:val="007B0DD5"/>
    <w:rsid w:val="007B305A"/>
    <w:rsid w:val="007B5B1E"/>
    <w:rsid w:val="007B5B65"/>
    <w:rsid w:val="007C0A3B"/>
    <w:rsid w:val="007C0E2F"/>
    <w:rsid w:val="007C2645"/>
    <w:rsid w:val="007C32AC"/>
    <w:rsid w:val="007C6C62"/>
    <w:rsid w:val="007C710A"/>
    <w:rsid w:val="007D0E31"/>
    <w:rsid w:val="007D2638"/>
    <w:rsid w:val="007D2E50"/>
    <w:rsid w:val="007D4BDF"/>
    <w:rsid w:val="007D56FE"/>
    <w:rsid w:val="007D5DC5"/>
    <w:rsid w:val="007E41F9"/>
    <w:rsid w:val="007E47E9"/>
    <w:rsid w:val="007E5AFD"/>
    <w:rsid w:val="007F432E"/>
    <w:rsid w:val="008008AB"/>
    <w:rsid w:val="00804AF4"/>
    <w:rsid w:val="0080644F"/>
    <w:rsid w:val="00812A87"/>
    <w:rsid w:val="008174A2"/>
    <w:rsid w:val="00817F9D"/>
    <w:rsid w:val="00826552"/>
    <w:rsid w:val="00826F3B"/>
    <w:rsid w:val="0083454D"/>
    <w:rsid w:val="008368F5"/>
    <w:rsid w:val="00840230"/>
    <w:rsid w:val="0084077D"/>
    <w:rsid w:val="008444BB"/>
    <w:rsid w:val="00846359"/>
    <w:rsid w:val="008508DA"/>
    <w:rsid w:val="00852687"/>
    <w:rsid w:val="008526D9"/>
    <w:rsid w:val="00854FB6"/>
    <w:rsid w:val="00857B83"/>
    <w:rsid w:val="00857FC7"/>
    <w:rsid w:val="0086362A"/>
    <w:rsid w:val="00864803"/>
    <w:rsid w:val="00864A3B"/>
    <w:rsid w:val="00864D77"/>
    <w:rsid w:val="008706E5"/>
    <w:rsid w:val="0087085A"/>
    <w:rsid w:val="0087164A"/>
    <w:rsid w:val="008717CA"/>
    <w:rsid w:val="00871FC7"/>
    <w:rsid w:val="008727CE"/>
    <w:rsid w:val="008736A1"/>
    <w:rsid w:val="00873C49"/>
    <w:rsid w:val="00880C5B"/>
    <w:rsid w:val="00881CCD"/>
    <w:rsid w:val="00885ACA"/>
    <w:rsid w:val="00894320"/>
    <w:rsid w:val="00895699"/>
    <w:rsid w:val="0089569E"/>
    <w:rsid w:val="008A23ED"/>
    <w:rsid w:val="008A59AB"/>
    <w:rsid w:val="008A6BC7"/>
    <w:rsid w:val="008B4122"/>
    <w:rsid w:val="008B4AEC"/>
    <w:rsid w:val="008B57D9"/>
    <w:rsid w:val="008B59D1"/>
    <w:rsid w:val="008B690B"/>
    <w:rsid w:val="008B6982"/>
    <w:rsid w:val="008C1A9F"/>
    <w:rsid w:val="008C2C50"/>
    <w:rsid w:val="008C452A"/>
    <w:rsid w:val="008C533A"/>
    <w:rsid w:val="008C6278"/>
    <w:rsid w:val="008C6FB3"/>
    <w:rsid w:val="008C7083"/>
    <w:rsid w:val="008C7D3E"/>
    <w:rsid w:val="008D019A"/>
    <w:rsid w:val="008D2F6D"/>
    <w:rsid w:val="008D2FB5"/>
    <w:rsid w:val="008D3897"/>
    <w:rsid w:val="008D4660"/>
    <w:rsid w:val="008D4A77"/>
    <w:rsid w:val="008E1A91"/>
    <w:rsid w:val="008E2CCF"/>
    <w:rsid w:val="008E4D5A"/>
    <w:rsid w:val="008E5A09"/>
    <w:rsid w:val="008F351A"/>
    <w:rsid w:val="008F47EC"/>
    <w:rsid w:val="008F48DD"/>
    <w:rsid w:val="0090062F"/>
    <w:rsid w:val="00902751"/>
    <w:rsid w:val="009034EF"/>
    <w:rsid w:val="00904475"/>
    <w:rsid w:val="00914B5B"/>
    <w:rsid w:val="00915B92"/>
    <w:rsid w:val="00916BAC"/>
    <w:rsid w:val="00916CDA"/>
    <w:rsid w:val="00921986"/>
    <w:rsid w:val="0092344D"/>
    <w:rsid w:val="00923E2B"/>
    <w:rsid w:val="009260B1"/>
    <w:rsid w:val="00927274"/>
    <w:rsid w:val="009315E5"/>
    <w:rsid w:val="00931BAD"/>
    <w:rsid w:val="00936632"/>
    <w:rsid w:val="00936E8F"/>
    <w:rsid w:val="009370B6"/>
    <w:rsid w:val="009376AB"/>
    <w:rsid w:val="00941A83"/>
    <w:rsid w:val="00941E65"/>
    <w:rsid w:val="00942B87"/>
    <w:rsid w:val="009477E0"/>
    <w:rsid w:val="00953299"/>
    <w:rsid w:val="00955666"/>
    <w:rsid w:val="009569E3"/>
    <w:rsid w:val="00956DA6"/>
    <w:rsid w:val="0096091D"/>
    <w:rsid w:val="0096387E"/>
    <w:rsid w:val="0096631F"/>
    <w:rsid w:val="0096796D"/>
    <w:rsid w:val="00970CDE"/>
    <w:rsid w:val="009748A8"/>
    <w:rsid w:val="009751D7"/>
    <w:rsid w:val="00976165"/>
    <w:rsid w:val="00976A25"/>
    <w:rsid w:val="00982AA9"/>
    <w:rsid w:val="00983F31"/>
    <w:rsid w:val="00983F97"/>
    <w:rsid w:val="009912A8"/>
    <w:rsid w:val="0099362A"/>
    <w:rsid w:val="00994672"/>
    <w:rsid w:val="009958D0"/>
    <w:rsid w:val="00995912"/>
    <w:rsid w:val="009A17F9"/>
    <w:rsid w:val="009A27A7"/>
    <w:rsid w:val="009A5741"/>
    <w:rsid w:val="009A71E7"/>
    <w:rsid w:val="009A78D3"/>
    <w:rsid w:val="009A7DF4"/>
    <w:rsid w:val="009B02B5"/>
    <w:rsid w:val="009B3735"/>
    <w:rsid w:val="009B3D47"/>
    <w:rsid w:val="009B7F53"/>
    <w:rsid w:val="009C36F1"/>
    <w:rsid w:val="009C53E2"/>
    <w:rsid w:val="009C6E74"/>
    <w:rsid w:val="009C6EE7"/>
    <w:rsid w:val="009D313D"/>
    <w:rsid w:val="009D6F9F"/>
    <w:rsid w:val="009E2E20"/>
    <w:rsid w:val="009E3141"/>
    <w:rsid w:val="009E3442"/>
    <w:rsid w:val="009E5B21"/>
    <w:rsid w:val="009E5B68"/>
    <w:rsid w:val="009E7281"/>
    <w:rsid w:val="009E7892"/>
    <w:rsid w:val="009F2298"/>
    <w:rsid w:val="009F4CB7"/>
    <w:rsid w:val="00A03901"/>
    <w:rsid w:val="00A04960"/>
    <w:rsid w:val="00A04C7F"/>
    <w:rsid w:val="00A05089"/>
    <w:rsid w:val="00A07BDE"/>
    <w:rsid w:val="00A11232"/>
    <w:rsid w:val="00A1493E"/>
    <w:rsid w:val="00A220E9"/>
    <w:rsid w:val="00A3076A"/>
    <w:rsid w:val="00A32BDA"/>
    <w:rsid w:val="00A33282"/>
    <w:rsid w:val="00A3691C"/>
    <w:rsid w:val="00A37256"/>
    <w:rsid w:val="00A407E4"/>
    <w:rsid w:val="00A426C3"/>
    <w:rsid w:val="00A43C53"/>
    <w:rsid w:val="00A4488C"/>
    <w:rsid w:val="00A46353"/>
    <w:rsid w:val="00A46923"/>
    <w:rsid w:val="00A46B76"/>
    <w:rsid w:val="00A5177D"/>
    <w:rsid w:val="00A55C4A"/>
    <w:rsid w:val="00A570C1"/>
    <w:rsid w:val="00A57248"/>
    <w:rsid w:val="00A6205A"/>
    <w:rsid w:val="00A626E9"/>
    <w:rsid w:val="00A62CA6"/>
    <w:rsid w:val="00A632C0"/>
    <w:rsid w:val="00A63B06"/>
    <w:rsid w:val="00A65A7D"/>
    <w:rsid w:val="00A66CB8"/>
    <w:rsid w:val="00A70B58"/>
    <w:rsid w:val="00A71E4D"/>
    <w:rsid w:val="00A720CD"/>
    <w:rsid w:val="00A738BF"/>
    <w:rsid w:val="00A7473F"/>
    <w:rsid w:val="00A77DE1"/>
    <w:rsid w:val="00A81D6B"/>
    <w:rsid w:val="00A83479"/>
    <w:rsid w:val="00A83744"/>
    <w:rsid w:val="00A8380A"/>
    <w:rsid w:val="00A84C28"/>
    <w:rsid w:val="00A84FDA"/>
    <w:rsid w:val="00A86229"/>
    <w:rsid w:val="00A86B7F"/>
    <w:rsid w:val="00A87766"/>
    <w:rsid w:val="00AA0DE5"/>
    <w:rsid w:val="00AA4D8D"/>
    <w:rsid w:val="00AB419A"/>
    <w:rsid w:val="00AB4FD5"/>
    <w:rsid w:val="00AB5D95"/>
    <w:rsid w:val="00AC07F3"/>
    <w:rsid w:val="00AC2105"/>
    <w:rsid w:val="00AC4115"/>
    <w:rsid w:val="00AC6A8D"/>
    <w:rsid w:val="00AC6CB0"/>
    <w:rsid w:val="00AC6FA6"/>
    <w:rsid w:val="00AD4FE6"/>
    <w:rsid w:val="00AD5E32"/>
    <w:rsid w:val="00AE03A6"/>
    <w:rsid w:val="00AE0CB9"/>
    <w:rsid w:val="00AE2338"/>
    <w:rsid w:val="00AE6795"/>
    <w:rsid w:val="00AE70BB"/>
    <w:rsid w:val="00AF28B9"/>
    <w:rsid w:val="00AF63A3"/>
    <w:rsid w:val="00B00E6C"/>
    <w:rsid w:val="00B03091"/>
    <w:rsid w:val="00B039E3"/>
    <w:rsid w:val="00B03AA5"/>
    <w:rsid w:val="00B04EE1"/>
    <w:rsid w:val="00B05E39"/>
    <w:rsid w:val="00B141EA"/>
    <w:rsid w:val="00B22C9E"/>
    <w:rsid w:val="00B22F95"/>
    <w:rsid w:val="00B271F1"/>
    <w:rsid w:val="00B27F13"/>
    <w:rsid w:val="00B30DEF"/>
    <w:rsid w:val="00B31528"/>
    <w:rsid w:val="00B31816"/>
    <w:rsid w:val="00B325C9"/>
    <w:rsid w:val="00B33AAE"/>
    <w:rsid w:val="00B342BC"/>
    <w:rsid w:val="00B36121"/>
    <w:rsid w:val="00B364B2"/>
    <w:rsid w:val="00B413EC"/>
    <w:rsid w:val="00B43AF7"/>
    <w:rsid w:val="00B44D7A"/>
    <w:rsid w:val="00B46C12"/>
    <w:rsid w:val="00B47AEE"/>
    <w:rsid w:val="00B52BA1"/>
    <w:rsid w:val="00B53712"/>
    <w:rsid w:val="00B55138"/>
    <w:rsid w:val="00B55BC1"/>
    <w:rsid w:val="00B55D13"/>
    <w:rsid w:val="00B56211"/>
    <w:rsid w:val="00B579AE"/>
    <w:rsid w:val="00B57D31"/>
    <w:rsid w:val="00B603EB"/>
    <w:rsid w:val="00B64744"/>
    <w:rsid w:val="00B65B97"/>
    <w:rsid w:val="00B667D1"/>
    <w:rsid w:val="00B6689D"/>
    <w:rsid w:val="00B678E7"/>
    <w:rsid w:val="00B7458A"/>
    <w:rsid w:val="00B77349"/>
    <w:rsid w:val="00B837BB"/>
    <w:rsid w:val="00B860B7"/>
    <w:rsid w:val="00B8627A"/>
    <w:rsid w:val="00B87F84"/>
    <w:rsid w:val="00B9074D"/>
    <w:rsid w:val="00B90F8B"/>
    <w:rsid w:val="00B9602D"/>
    <w:rsid w:val="00BA091B"/>
    <w:rsid w:val="00BA1419"/>
    <w:rsid w:val="00BA1B13"/>
    <w:rsid w:val="00BA30E2"/>
    <w:rsid w:val="00BA5667"/>
    <w:rsid w:val="00BA7BF1"/>
    <w:rsid w:val="00BB024A"/>
    <w:rsid w:val="00BB2F77"/>
    <w:rsid w:val="00BB368B"/>
    <w:rsid w:val="00BB3985"/>
    <w:rsid w:val="00BB3B59"/>
    <w:rsid w:val="00BB51B4"/>
    <w:rsid w:val="00BB64C0"/>
    <w:rsid w:val="00BC042E"/>
    <w:rsid w:val="00BC1027"/>
    <w:rsid w:val="00BC28C0"/>
    <w:rsid w:val="00BC38C4"/>
    <w:rsid w:val="00BC6470"/>
    <w:rsid w:val="00BD0ACF"/>
    <w:rsid w:val="00BD1CF8"/>
    <w:rsid w:val="00BD4D08"/>
    <w:rsid w:val="00BD6A64"/>
    <w:rsid w:val="00BE3B85"/>
    <w:rsid w:val="00BE430A"/>
    <w:rsid w:val="00BE4B11"/>
    <w:rsid w:val="00BE60EF"/>
    <w:rsid w:val="00BE7341"/>
    <w:rsid w:val="00BE7D65"/>
    <w:rsid w:val="00BF3205"/>
    <w:rsid w:val="00BF4380"/>
    <w:rsid w:val="00BF4727"/>
    <w:rsid w:val="00BF49EF"/>
    <w:rsid w:val="00BF4EBA"/>
    <w:rsid w:val="00BF52EF"/>
    <w:rsid w:val="00BF54D4"/>
    <w:rsid w:val="00C00AD2"/>
    <w:rsid w:val="00C0218F"/>
    <w:rsid w:val="00C02E88"/>
    <w:rsid w:val="00C03169"/>
    <w:rsid w:val="00C0322D"/>
    <w:rsid w:val="00C05A22"/>
    <w:rsid w:val="00C05C3E"/>
    <w:rsid w:val="00C05F41"/>
    <w:rsid w:val="00C10557"/>
    <w:rsid w:val="00C123FE"/>
    <w:rsid w:val="00C12E30"/>
    <w:rsid w:val="00C138D6"/>
    <w:rsid w:val="00C13B9D"/>
    <w:rsid w:val="00C14936"/>
    <w:rsid w:val="00C14A26"/>
    <w:rsid w:val="00C167E0"/>
    <w:rsid w:val="00C17063"/>
    <w:rsid w:val="00C17647"/>
    <w:rsid w:val="00C2000B"/>
    <w:rsid w:val="00C2193C"/>
    <w:rsid w:val="00C21BE2"/>
    <w:rsid w:val="00C22662"/>
    <w:rsid w:val="00C267CF"/>
    <w:rsid w:val="00C26C3C"/>
    <w:rsid w:val="00C26E15"/>
    <w:rsid w:val="00C27235"/>
    <w:rsid w:val="00C27D92"/>
    <w:rsid w:val="00C332E4"/>
    <w:rsid w:val="00C50178"/>
    <w:rsid w:val="00C50936"/>
    <w:rsid w:val="00C50A32"/>
    <w:rsid w:val="00C51747"/>
    <w:rsid w:val="00C568C4"/>
    <w:rsid w:val="00C60CFB"/>
    <w:rsid w:val="00C64245"/>
    <w:rsid w:val="00C71821"/>
    <w:rsid w:val="00C720BB"/>
    <w:rsid w:val="00C749E4"/>
    <w:rsid w:val="00C762C5"/>
    <w:rsid w:val="00C76626"/>
    <w:rsid w:val="00C76644"/>
    <w:rsid w:val="00C842C4"/>
    <w:rsid w:val="00C86AEA"/>
    <w:rsid w:val="00C9022D"/>
    <w:rsid w:val="00C91415"/>
    <w:rsid w:val="00C91C48"/>
    <w:rsid w:val="00C92F34"/>
    <w:rsid w:val="00C934B2"/>
    <w:rsid w:val="00C93E38"/>
    <w:rsid w:val="00C95814"/>
    <w:rsid w:val="00CA0E98"/>
    <w:rsid w:val="00CA2774"/>
    <w:rsid w:val="00CA3E04"/>
    <w:rsid w:val="00CA3E6D"/>
    <w:rsid w:val="00CA4CDD"/>
    <w:rsid w:val="00CA5206"/>
    <w:rsid w:val="00CA550B"/>
    <w:rsid w:val="00CA592C"/>
    <w:rsid w:val="00CA5A2B"/>
    <w:rsid w:val="00CA62FC"/>
    <w:rsid w:val="00CB1E88"/>
    <w:rsid w:val="00CB326D"/>
    <w:rsid w:val="00CB5395"/>
    <w:rsid w:val="00CB7557"/>
    <w:rsid w:val="00CB78B3"/>
    <w:rsid w:val="00CC172E"/>
    <w:rsid w:val="00CC2381"/>
    <w:rsid w:val="00CC4D36"/>
    <w:rsid w:val="00CD00E5"/>
    <w:rsid w:val="00CD29F2"/>
    <w:rsid w:val="00CD37AB"/>
    <w:rsid w:val="00CE00B9"/>
    <w:rsid w:val="00CE0492"/>
    <w:rsid w:val="00CE1902"/>
    <w:rsid w:val="00CE211E"/>
    <w:rsid w:val="00CE34A4"/>
    <w:rsid w:val="00CE3555"/>
    <w:rsid w:val="00CE45EF"/>
    <w:rsid w:val="00CE7CEE"/>
    <w:rsid w:val="00CF1D1E"/>
    <w:rsid w:val="00CF5FFD"/>
    <w:rsid w:val="00CF641A"/>
    <w:rsid w:val="00CF76A1"/>
    <w:rsid w:val="00D000DF"/>
    <w:rsid w:val="00D030A5"/>
    <w:rsid w:val="00D03F5C"/>
    <w:rsid w:val="00D05E78"/>
    <w:rsid w:val="00D0714E"/>
    <w:rsid w:val="00D1305D"/>
    <w:rsid w:val="00D13283"/>
    <w:rsid w:val="00D13927"/>
    <w:rsid w:val="00D170DF"/>
    <w:rsid w:val="00D2102A"/>
    <w:rsid w:val="00D21858"/>
    <w:rsid w:val="00D21D8E"/>
    <w:rsid w:val="00D24284"/>
    <w:rsid w:val="00D24A15"/>
    <w:rsid w:val="00D26CA8"/>
    <w:rsid w:val="00D3258D"/>
    <w:rsid w:val="00D3402A"/>
    <w:rsid w:val="00D3432E"/>
    <w:rsid w:val="00D3488E"/>
    <w:rsid w:val="00D34AE5"/>
    <w:rsid w:val="00D34C17"/>
    <w:rsid w:val="00D415FD"/>
    <w:rsid w:val="00D436B6"/>
    <w:rsid w:val="00D459F4"/>
    <w:rsid w:val="00D47503"/>
    <w:rsid w:val="00D5091B"/>
    <w:rsid w:val="00D52D0E"/>
    <w:rsid w:val="00D53F1F"/>
    <w:rsid w:val="00D558AE"/>
    <w:rsid w:val="00D5612D"/>
    <w:rsid w:val="00D57438"/>
    <w:rsid w:val="00D57780"/>
    <w:rsid w:val="00D57A72"/>
    <w:rsid w:val="00D57E62"/>
    <w:rsid w:val="00D6091D"/>
    <w:rsid w:val="00D61BA9"/>
    <w:rsid w:val="00D6258B"/>
    <w:rsid w:val="00D63712"/>
    <w:rsid w:val="00D65622"/>
    <w:rsid w:val="00D659D3"/>
    <w:rsid w:val="00D66043"/>
    <w:rsid w:val="00D66697"/>
    <w:rsid w:val="00D67742"/>
    <w:rsid w:val="00D679DC"/>
    <w:rsid w:val="00D70660"/>
    <w:rsid w:val="00D70858"/>
    <w:rsid w:val="00D71079"/>
    <w:rsid w:val="00D72267"/>
    <w:rsid w:val="00D80455"/>
    <w:rsid w:val="00D853B4"/>
    <w:rsid w:val="00D872A5"/>
    <w:rsid w:val="00D90B44"/>
    <w:rsid w:val="00D9459A"/>
    <w:rsid w:val="00D9495A"/>
    <w:rsid w:val="00D96C5D"/>
    <w:rsid w:val="00D97AA7"/>
    <w:rsid w:val="00DA02F5"/>
    <w:rsid w:val="00DA2F95"/>
    <w:rsid w:val="00DA4606"/>
    <w:rsid w:val="00DA4C85"/>
    <w:rsid w:val="00DA623D"/>
    <w:rsid w:val="00DB35B5"/>
    <w:rsid w:val="00DB5E54"/>
    <w:rsid w:val="00DB799D"/>
    <w:rsid w:val="00DC17F7"/>
    <w:rsid w:val="00DC2FFD"/>
    <w:rsid w:val="00DC5074"/>
    <w:rsid w:val="00DC51BA"/>
    <w:rsid w:val="00DC72A9"/>
    <w:rsid w:val="00DC79E3"/>
    <w:rsid w:val="00DC7D0E"/>
    <w:rsid w:val="00DD13A2"/>
    <w:rsid w:val="00DD3311"/>
    <w:rsid w:val="00DD3554"/>
    <w:rsid w:val="00DD5286"/>
    <w:rsid w:val="00DD6B7A"/>
    <w:rsid w:val="00DD6EFF"/>
    <w:rsid w:val="00DE1894"/>
    <w:rsid w:val="00DE285B"/>
    <w:rsid w:val="00DE57DA"/>
    <w:rsid w:val="00DE5801"/>
    <w:rsid w:val="00DF270B"/>
    <w:rsid w:val="00DF3E02"/>
    <w:rsid w:val="00DF4F7F"/>
    <w:rsid w:val="00DF6AAF"/>
    <w:rsid w:val="00DF733E"/>
    <w:rsid w:val="00E00586"/>
    <w:rsid w:val="00E020B7"/>
    <w:rsid w:val="00E02706"/>
    <w:rsid w:val="00E029A1"/>
    <w:rsid w:val="00E02D44"/>
    <w:rsid w:val="00E04881"/>
    <w:rsid w:val="00E04EEC"/>
    <w:rsid w:val="00E05FDC"/>
    <w:rsid w:val="00E07278"/>
    <w:rsid w:val="00E07E9C"/>
    <w:rsid w:val="00E15B55"/>
    <w:rsid w:val="00E23CC5"/>
    <w:rsid w:val="00E242F8"/>
    <w:rsid w:val="00E27A65"/>
    <w:rsid w:val="00E33509"/>
    <w:rsid w:val="00E34336"/>
    <w:rsid w:val="00E347D2"/>
    <w:rsid w:val="00E34EAA"/>
    <w:rsid w:val="00E40529"/>
    <w:rsid w:val="00E40C73"/>
    <w:rsid w:val="00E43574"/>
    <w:rsid w:val="00E45227"/>
    <w:rsid w:val="00E50F2C"/>
    <w:rsid w:val="00E51A6E"/>
    <w:rsid w:val="00E52353"/>
    <w:rsid w:val="00E53CA3"/>
    <w:rsid w:val="00E5411F"/>
    <w:rsid w:val="00E54858"/>
    <w:rsid w:val="00E55E44"/>
    <w:rsid w:val="00E5666E"/>
    <w:rsid w:val="00E57CBA"/>
    <w:rsid w:val="00E6060C"/>
    <w:rsid w:val="00E635BC"/>
    <w:rsid w:val="00E63FD4"/>
    <w:rsid w:val="00E66797"/>
    <w:rsid w:val="00E67D27"/>
    <w:rsid w:val="00E71376"/>
    <w:rsid w:val="00E74608"/>
    <w:rsid w:val="00E80740"/>
    <w:rsid w:val="00E826B5"/>
    <w:rsid w:val="00E82BFF"/>
    <w:rsid w:val="00E8373F"/>
    <w:rsid w:val="00E8471B"/>
    <w:rsid w:val="00E8674F"/>
    <w:rsid w:val="00E870D4"/>
    <w:rsid w:val="00E9145B"/>
    <w:rsid w:val="00E91FB5"/>
    <w:rsid w:val="00E933E9"/>
    <w:rsid w:val="00E96A4E"/>
    <w:rsid w:val="00E97948"/>
    <w:rsid w:val="00EA0B07"/>
    <w:rsid w:val="00EA2044"/>
    <w:rsid w:val="00EA4EE1"/>
    <w:rsid w:val="00EA6ECF"/>
    <w:rsid w:val="00EB1DF2"/>
    <w:rsid w:val="00EB2BD4"/>
    <w:rsid w:val="00EB383B"/>
    <w:rsid w:val="00EB3F4E"/>
    <w:rsid w:val="00EB44C6"/>
    <w:rsid w:val="00EB4552"/>
    <w:rsid w:val="00EB6124"/>
    <w:rsid w:val="00EB7489"/>
    <w:rsid w:val="00EC0434"/>
    <w:rsid w:val="00EC04A2"/>
    <w:rsid w:val="00EC1990"/>
    <w:rsid w:val="00EC438C"/>
    <w:rsid w:val="00EC50DE"/>
    <w:rsid w:val="00EC647F"/>
    <w:rsid w:val="00EC73D0"/>
    <w:rsid w:val="00ED2516"/>
    <w:rsid w:val="00ED3604"/>
    <w:rsid w:val="00ED51EB"/>
    <w:rsid w:val="00ED51FC"/>
    <w:rsid w:val="00EE0543"/>
    <w:rsid w:val="00EE3CEE"/>
    <w:rsid w:val="00EE40A3"/>
    <w:rsid w:val="00EE4DDF"/>
    <w:rsid w:val="00EE6713"/>
    <w:rsid w:val="00EE718C"/>
    <w:rsid w:val="00EE71CC"/>
    <w:rsid w:val="00EF0CC5"/>
    <w:rsid w:val="00EF3A1D"/>
    <w:rsid w:val="00EF4060"/>
    <w:rsid w:val="00EF4982"/>
    <w:rsid w:val="00EF4AFC"/>
    <w:rsid w:val="00EF7162"/>
    <w:rsid w:val="00F01E7C"/>
    <w:rsid w:val="00F03368"/>
    <w:rsid w:val="00F04D22"/>
    <w:rsid w:val="00F06D8A"/>
    <w:rsid w:val="00F1079B"/>
    <w:rsid w:val="00F10CCF"/>
    <w:rsid w:val="00F11304"/>
    <w:rsid w:val="00F11623"/>
    <w:rsid w:val="00F133DC"/>
    <w:rsid w:val="00F13D34"/>
    <w:rsid w:val="00F148CA"/>
    <w:rsid w:val="00F15021"/>
    <w:rsid w:val="00F1574A"/>
    <w:rsid w:val="00F214D2"/>
    <w:rsid w:val="00F21908"/>
    <w:rsid w:val="00F227DC"/>
    <w:rsid w:val="00F27B02"/>
    <w:rsid w:val="00F30A8C"/>
    <w:rsid w:val="00F3105E"/>
    <w:rsid w:val="00F32528"/>
    <w:rsid w:val="00F335B5"/>
    <w:rsid w:val="00F37EE1"/>
    <w:rsid w:val="00F42B6A"/>
    <w:rsid w:val="00F437C3"/>
    <w:rsid w:val="00F500E4"/>
    <w:rsid w:val="00F50E7F"/>
    <w:rsid w:val="00F5106E"/>
    <w:rsid w:val="00F51D18"/>
    <w:rsid w:val="00F52210"/>
    <w:rsid w:val="00F54255"/>
    <w:rsid w:val="00F5472E"/>
    <w:rsid w:val="00F60D11"/>
    <w:rsid w:val="00F62C12"/>
    <w:rsid w:val="00F62D9B"/>
    <w:rsid w:val="00F63740"/>
    <w:rsid w:val="00F65980"/>
    <w:rsid w:val="00F67353"/>
    <w:rsid w:val="00F70761"/>
    <w:rsid w:val="00F70C5E"/>
    <w:rsid w:val="00F72EFA"/>
    <w:rsid w:val="00F76450"/>
    <w:rsid w:val="00F80694"/>
    <w:rsid w:val="00F81A6D"/>
    <w:rsid w:val="00F82E6C"/>
    <w:rsid w:val="00F857BE"/>
    <w:rsid w:val="00F85D64"/>
    <w:rsid w:val="00F85EF4"/>
    <w:rsid w:val="00F91113"/>
    <w:rsid w:val="00F91882"/>
    <w:rsid w:val="00F91D99"/>
    <w:rsid w:val="00FA1C64"/>
    <w:rsid w:val="00FA297C"/>
    <w:rsid w:val="00FA4D64"/>
    <w:rsid w:val="00FA4DCA"/>
    <w:rsid w:val="00FA5F89"/>
    <w:rsid w:val="00FA7F55"/>
    <w:rsid w:val="00FB0642"/>
    <w:rsid w:val="00FB338F"/>
    <w:rsid w:val="00FB75B6"/>
    <w:rsid w:val="00FC1AC2"/>
    <w:rsid w:val="00FC3173"/>
    <w:rsid w:val="00FC3EA5"/>
    <w:rsid w:val="00FC3ED5"/>
    <w:rsid w:val="00FC59E9"/>
    <w:rsid w:val="00FC6217"/>
    <w:rsid w:val="00FC62A8"/>
    <w:rsid w:val="00FC7ED3"/>
    <w:rsid w:val="00FD58AF"/>
    <w:rsid w:val="00FD60D1"/>
    <w:rsid w:val="00FD793F"/>
    <w:rsid w:val="00FE04CF"/>
    <w:rsid w:val="00FE1353"/>
    <w:rsid w:val="00FE4232"/>
    <w:rsid w:val="00FE4913"/>
    <w:rsid w:val="00FE4B5C"/>
    <w:rsid w:val="00FE614A"/>
    <w:rsid w:val="00FE6786"/>
    <w:rsid w:val="00FE7E0C"/>
    <w:rsid w:val="00FF5936"/>
    <w:rsid w:val="00FF5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426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0426B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00426B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00426B"/>
    <w:pPr>
      <w:keepNext/>
      <w:jc w:val="center"/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Domylnaczcionkaakapitu">
    <w:name w:val="WW-Domyślna czcionka akapitu"/>
    <w:rsid w:val="0000426B"/>
  </w:style>
  <w:style w:type="character" w:customStyle="1" w:styleId="WW8Num1z0">
    <w:name w:val="WW8Num1z0"/>
    <w:rsid w:val="0000426B"/>
    <w:rPr>
      <w:rFonts w:ascii="Wingdings" w:hAnsi="Wingdings"/>
    </w:rPr>
  </w:style>
  <w:style w:type="character" w:customStyle="1" w:styleId="Znakiprzypiswdolnych">
    <w:name w:val="Znaki przypisów dolnych"/>
    <w:basedOn w:val="WW-Domylnaczcionkaakapitu"/>
    <w:rsid w:val="0000426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00426B"/>
    <w:pPr>
      <w:jc w:val="both"/>
    </w:pPr>
  </w:style>
  <w:style w:type="paragraph" w:styleId="Lista">
    <w:name w:val="List"/>
    <w:basedOn w:val="Tekstpodstawowy"/>
    <w:semiHidden/>
    <w:rsid w:val="0000426B"/>
    <w:rPr>
      <w:rFonts w:cs="Tahoma"/>
    </w:rPr>
  </w:style>
  <w:style w:type="paragraph" w:customStyle="1" w:styleId="Podpis1">
    <w:name w:val="Podpis1"/>
    <w:basedOn w:val="Normalny"/>
    <w:rsid w:val="0000426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00426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00426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Zwykytekst">
    <w:name w:val="WW-Zwykły tekst"/>
    <w:basedOn w:val="Normalny"/>
    <w:rsid w:val="0000426B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semiHidden/>
    <w:rsid w:val="0000426B"/>
    <w:rPr>
      <w:sz w:val="20"/>
      <w:szCs w:val="20"/>
    </w:rPr>
  </w:style>
  <w:style w:type="paragraph" w:customStyle="1" w:styleId="WW-Tekstpodstawowy2">
    <w:name w:val="WW-Tekst podstawowy 2"/>
    <w:basedOn w:val="Normalny"/>
    <w:rsid w:val="0000426B"/>
    <w:pPr>
      <w:jc w:val="both"/>
    </w:pPr>
  </w:style>
  <w:style w:type="paragraph" w:customStyle="1" w:styleId="WW-Tekstpodstawowy3">
    <w:name w:val="WW-Tekst podstawowy 3"/>
    <w:basedOn w:val="Normalny"/>
    <w:rsid w:val="0000426B"/>
    <w:pPr>
      <w:jc w:val="both"/>
    </w:pPr>
    <w:rPr>
      <w:b/>
      <w:bCs/>
    </w:rPr>
  </w:style>
  <w:style w:type="paragraph" w:styleId="Tekstpodstawowy2">
    <w:name w:val="Body Text 2"/>
    <w:basedOn w:val="Normalny"/>
    <w:link w:val="Tekstpodstawowy2Znak"/>
    <w:semiHidden/>
    <w:rsid w:val="0000426B"/>
    <w:pPr>
      <w:suppressAutoHyphens w:val="0"/>
      <w:jc w:val="both"/>
    </w:pPr>
    <w:rPr>
      <w:lang w:eastAsia="pl-PL"/>
    </w:rPr>
  </w:style>
  <w:style w:type="character" w:customStyle="1" w:styleId="WW8Num9z0">
    <w:name w:val="WW8Num9z0"/>
    <w:rsid w:val="0000426B"/>
    <w:rPr>
      <w:rFonts w:ascii="Wingdings" w:hAnsi="Wingdings"/>
    </w:rPr>
  </w:style>
  <w:style w:type="paragraph" w:styleId="Stopka">
    <w:name w:val="footer"/>
    <w:basedOn w:val="Normalny"/>
    <w:link w:val="StopkaZnak"/>
    <w:uiPriority w:val="99"/>
    <w:rsid w:val="0000426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0426B"/>
  </w:style>
  <w:style w:type="paragraph" w:styleId="Nagwek">
    <w:name w:val="header"/>
    <w:basedOn w:val="Normalny"/>
    <w:semiHidden/>
    <w:rsid w:val="0000426B"/>
    <w:pPr>
      <w:tabs>
        <w:tab w:val="center" w:pos="4536"/>
        <w:tab w:val="right" w:pos="9072"/>
      </w:tabs>
    </w:pPr>
  </w:style>
  <w:style w:type="paragraph" w:customStyle="1" w:styleId="artykuiparagraf">
    <w:name w:val="artykuł i paragraf"/>
    <w:basedOn w:val="Normalny"/>
    <w:rsid w:val="0000426B"/>
    <w:pPr>
      <w:suppressAutoHyphens w:val="0"/>
      <w:autoSpaceDE w:val="0"/>
      <w:autoSpaceDN w:val="0"/>
      <w:spacing w:before="120" w:after="120"/>
      <w:ind w:firstLine="340"/>
      <w:jc w:val="both"/>
    </w:pPr>
    <w:rPr>
      <w:rFonts w:ascii="Univers" w:hAnsi="Univers"/>
      <w:kern w:val="18"/>
      <w:sz w:val="20"/>
      <w:szCs w:val="20"/>
      <w:lang w:eastAsia="pl-PL"/>
    </w:rPr>
  </w:style>
  <w:style w:type="paragraph" w:customStyle="1" w:styleId="dataaktu">
    <w:name w:val="data aktu"/>
    <w:basedOn w:val="Normalny"/>
    <w:rsid w:val="0000426B"/>
    <w:pPr>
      <w:suppressAutoHyphens w:val="0"/>
      <w:autoSpaceDE w:val="0"/>
      <w:autoSpaceDN w:val="0"/>
      <w:spacing w:before="120" w:after="120"/>
      <w:jc w:val="center"/>
    </w:pPr>
    <w:rPr>
      <w:rFonts w:ascii="Univers" w:hAnsi="Univers"/>
      <w:sz w:val="20"/>
      <w:szCs w:val="20"/>
      <w:lang w:eastAsia="pl-PL"/>
    </w:rPr>
  </w:style>
  <w:style w:type="paragraph" w:styleId="Tekstpodstawowy3">
    <w:name w:val="Body Text 3"/>
    <w:basedOn w:val="Normalny"/>
    <w:semiHidden/>
    <w:rsid w:val="0000426B"/>
    <w:pPr>
      <w:jc w:val="both"/>
    </w:pPr>
    <w:rPr>
      <w:color w:val="00008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0B72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B35B5"/>
    <w:pPr>
      <w:ind w:left="708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55C4A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00AD2"/>
    <w:rPr>
      <w:b/>
      <w:bCs/>
      <w:i w:val="0"/>
      <w:iCs w:val="0"/>
    </w:rPr>
  </w:style>
  <w:style w:type="paragraph" w:customStyle="1" w:styleId="Default">
    <w:name w:val="Default"/>
    <w:rsid w:val="0067164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rsid w:val="00CA5206"/>
    <w:rPr>
      <w:sz w:val="16"/>
      <w:szCs w:val="16"/>
    </w:rPr>
  </w:style>
  <w:style w:type="paragraph" w:styleId="Tekstkomentarza">
    <w:name w:val="annotation text"/>
    <w:basedOn w:val="Normalny"/>
    <w:semiHidden/>
    <w:rsid w:val="00CA52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A5206"/>
    <w:rPr>
      <w:b/>
      <w:bCs/>
    </w:rPr>
  </w:style>
  <w:style w:type="paragraph" w:styleId="Tekstdymka">
    <w:name w:val="Balloon Text"/>
    <w:basedOn w:val="Normalny"/>
    <w:semiHidden/>
    <w:rsid w:val="00CA520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DD6EFF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84FDA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3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4814</Words>
  <Characters>28884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pracownia 3p</Company>
  <LinksUpToDate>false</LinksUpToDate>
  <CharactersWithSpaces>33631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Marcin Kowalski</dc:creator>
  <cp:lastModifiedBy>Kierownik2</cp:lastModifiedBy>
  <cp:revision>10</cp:revision>
  <cp:lastPrinted>2011-11-15T08:37:00Z</cp:lastPrinted>
  <dcterms:created xsi:type="dcterms:W3CDTF">2011-11-14T12:00:00Z</dcterms:created>
  <dcterms:modified xsi:type="dcterms:W3CDTF">2011-11-30T10:22:00Z</dcterms:modified>
</cp:coreProperties>
</file>